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B1" w:rsidRPr="00187E4F" w:rsidRDefault="003473B1" w:rsidP="00F6046E">
      <w:pPr>
        <w:tabs>
          <w:tab w:val="left" w:pos="1134"/>
          <w:tab w:val="left" w:pos="2835"/>
          <w:tab w:val="left" w:pos="4820"/>
          <w:tab w:val="left" w:pos="6804"/>
        </w:tabs>
        <w:spacing w:after="0" w:line="240" w:lineRule="auto"/>
        <w:jc w:val="center"/>
        <w:rPr>
          <w:rFonts w:eastAsia="Calibri" w:cs="Times New Roman"/>
          <w:b/>
          <w:color w:val="FF0000"/>
          <w:sz w:val="24"/>
          <w:szCs w:val="24"/>
        </w:rPr>
      </w:pPr>
      <w:r w:rsidRPr="00187E4F">
        <w:rPr>
          <w:rFonts w:eastAsia="Calibri" w:cs="Times New Roman"/>
          <w:b/>
          <w:color w:val="FF0000"/>
          <w:sz w:val="24"/>
          <w:szCs w:val="24"/>
        </w:rPr>
        <w:t>V</w:t>
      </w:r>
      <w:r w:rsidR="00187E4F" w:rsidRPr="00187E4F">
        <w:rPr>
          <w:rFonts w:eastAsia="Calibri" w:cs="Times New Roman"/>
          <w:b/>
          <w:color w:val="FF0000"/>
          <w:sz w:val="24"/>
          <w:szCs w:val="24"/>
        </w:rPr>
        <w:t>ODENJE ZAROČENCEV IN SPREMLJANJE MLADOPOROČENCEV</w:t>
      </w:r>
    </w:p>
    <w:p w:rsidR="003473B1" w:rsidRPr="00187E4F" w:rsidRDefault="00187E4F" w:rsidP="00F6046E">
      <w:pPr>
        <w:spacing w:after="0" w:line="240" w:lineRule="auto"/>
        <w:jc w:val="center"/>
        <w:rPr>
          <w:rFonts w:cs="Times New Roman"/>
          <w:sz w:val="24"/>
          <w:szCs w:val="24"/>
        </w:rPr>
      </w:pPr>
      <w:r w:rsidRPr="00187E4F">
        <w:rPr>
          <w:rFonts w:cs="Times New Roman"/>
          <w:sz w:val="24"/>
          <w:szCs w:val="24"/>
        </w:rPr>
        <w:t xml:space="preserve">Meditacija </w:t>
      </w:r>
      <w:r w:rsidR="00981AA4">
        <w:rPr>
          <w:rFonts w:cs="Times New Roman"/>
          <w:sz w:val="24"/>
          <w:szCs w:val="24"/>
        </w:rPr>
        <w:t xml:space="preserve">za dekanijsko </w:t>
      </w:r>
      <w:proofErr w:type="spellStart"/>
      <w:r w:rsidR="00981AA4">
        <w:rPr>
          <w:rFonts w:cs="Times New Roman"/>
          <w:sz w:val="24"/>
          <w:szCs w:val="24"/>
        </w:rPr>
        <w:t>rekolekcijo</w:t>
      </w:r>
      <w:proofErr w:type="spellEnd"/>
      <w:r w:rsidRPr="00187E4F">
        <w:rPr>
          <w:rFonts w:cs="Times New Roman"/>
          <w:sz w:val="24"/>
          <w:szCs w:val="24"/>
        </w:rPr>
        <w:t xml:space="preserve">, februar </w:t>
      </w:r>
      <w:r w:rsidR="003473B1" w:rsidRPr="00187E4F">
        <w:rPr>
          <w:rFonts w:cs="Times New Roman"/>
          <w:sz w:val="24"/>
          <w:szCs w:val="24"/>
        </w:rPr>
        <w:t>2017</w:t>
      </w:r>
    </w:p>
    <w:p w:rsidR="00187E4F" w:rsidRPr="00187E4F" w:rsidRDefault="00187E4F" w:rsidP="00187E4F">
      <w:pPr>
        <w:spacing w:after="0" w:line="240" w:lineRule="auto"/>
        <w:jc w:val="center"/>
        <w:rPr>
          <w:rFonts w:cs="Times New Roman"/>
          <w:i/>
          <w:sz w:val="24"/>
          <w:szCs w:val="24"/>
        </w:rPr>
      </w:pPr>
      <w:r w:rsidRPr="00187E4F">
        <w:rPr>
          <w:rFonts w:cs="Times New Roman"/>
          <w:i/>
          <w:sz w:val="24"/>
          <w:szCs w:val="24"/>
        </w:rPr>
        <w:t xml:space="preserve">Pripravil: </w:t>
      </w:r>
      <w:r w:rsidRPr="00187E4F">
        <w:rPr>
          <w:rFonts w:eastAsia="Times New Roman" w:cs="Times New Roman"/>
          <w:sz w:val="24"/>
          <w:szCs w:val="24"/>
          <w:lang w:eastAsia="sl-SI"/>
        </w:rPr>
        <w:t>p. Vital Vider D. J.</w:t>
      </w:r>
    </w:p>
    <w:p w:rsidR="003473B1" w:rsidRPr="00187E4F" w:rsidRDefault="003473B1" w:rsidP="00F6046E">
      <w:pPr>
        <w:spacing w:after="0" w:line="240" w:lineRule="auto"/>
        <w:rPr>
          <w:rFonts w:cs="Times New Roman"/>
          <w:sz w:val="24"/>
          <w:szCs w:val="24"/>
        </w:rPr>
      </w:pPr>
    </w:p>
    <w:p w:rsidR="003473B1" w:rsidRPr="00187E4F" w:rsidRDefault="003473B1" w:rsidP="00F6046E">
      <w:pPr>
        <w:spacing w:after="0" w:line="240" w:lineRule="auto"/>
        <w:jc w:val="both"/>
        <w:rPr>
          <w:rFonts w:eastAsia="Times New Roman" w:cs="Times New Roman"/>
          <w:sz w:val="24"/>
          <w:szCs w:val="24"/>
          <w:lang w:eastAsia="sl-SI"/>
        </w:rPr>
      </w:pPr>
      <w:r w:rsidRPr="00187E4F">
        <w:rPr>
          <w:rFonts w:eastAsia="Times New Roman" w:cs="Times New Roman"/>
          <w:sz w:val="24"/>
          <w:szCs w:val="24"/>
          <w:lang w:eastAsia="sl-SI"/>
        </w:rPr>
        <w:t xml:space="preserve">Sv. Ignacij </w:t>
      </w:r>
      <w:proofErr w:type="spellStart"/>
      <w:r w:rsidRPr="00187E4F">
        <w:rPr>
          <w:rFonts w:eastAsia="Times New Roman" w:cs="Times New Roman"/>
          <w:sz w:val="24"/>
          <w:szCs w:val="24"/>
          <w:lang w:eastAsia="sl-SI"/>
        </w:rPr>
        <w:t>Lojolski</w:t>
      </w:r>
      <w:proofErr w:type="spellEnd"/>
      <w:r w:rsidRPr="00187E4F">
        <w:rPr>
          <w:rFonts w:eastAsia="Times New Roman" w:cs="Times New Roman"/>
          <w:sz w:val="24"/>
          <w:szCs w:val="24"/>
          <w:lang w:eastAsia="sl-SI"/>
        </w:rPr>
        <w:t xml:space="preserve"> v </w:t>
      </w:r>
      <w:r w:rsidR="00BE1F7E" w:rsidRPr="00187E4F">
        <w:rPr>
          <w:rFonts w:eastAsia="Times New Roman" w:cs="Times New Roman"/>
          <w:sz w:val="24"/>
          <w:szCs w:val="24"/>
          <w:lang w:eastAsia="sl-SI"/>
        </w:rPr>
        <w:t>drugem</w:t>
      </w:r>
      <w:r w:rsidRPr="00187E4F">
        <w:rPr>
          <w:rFonts w:eastAsia="Times New Roman" w:cs="Times New Roman"/>
          <w:sz w:val="24"/>
          <w:szCs w:val="24"/>
          <w:lang w:eastAsia="sl-SI"/>
        </w:rPr>
        <w:t xml:space="preserve"> tednu svojih Duhovnih vaj razmišlja o s Sv. Trojici, kako  gleda na svet in ljudi, ki padajo v zlo</w:t>
      </w:r>
      <w:r w:rsidR="00BE1F7E" w:rsidRPr="00187E4F">
        <w:rPr>
          <w:rFonts w:eastAsia="Times New Roman" w:cs="Times New Roman"/>
          <w:sz w:val="24"/>
          <w:szCs w:val="24"/>
          <w:lang w:eastAsia="sl-SI"/>
        </w:rPr>
        <w:t>,</w:t>
      </w:r>
      <w:r w:rsidRPr="00187E4F">
        <w:rPr>
          <w:rFonts w:eastAsia="Times New Roman" w:cs="Times New Roman"/>
          <w:sz w:val="24"/>
          <w:szCs w:val="24"/>
          <w:lang w:eastAsia="sl-SI"/>
        </w:rPr>
        <w:t xml:space="preserve"> </w:t>
      </w:r>
      <w:r w:rsidR="00BE1F7E" w:rsidRPr="00187E4F">
        <w:rPr>
          <w:rFonts w:eastAsia="Times New Roman" w:cs="Times New Roman"/>
          <w:sz w:val="24"/>
          <w:szCs w:val="24"/>
          <w:lang w:eastAsia="sl-SI"/>
        </w:rPr>
        <w:t>ter</w:t>
      </w:r>
      <w:r w:rsidRPr="00187E4F">
        <w:rPr>
          <w:rFonts w:eastAsia="Times New Roman" w:cs="Times New Roman"/>
          <w:sz w:val="24"/>
          <w:szCs w:val="24"/>
          <w:lang w:eastAsia="sl-SI"/>
        </w:rPr>
        <w:t xml:space="preserve"> sklene, naj druga oseba postane človek in tako reši človeški rod (102).</w:t>
      </w:r>
    </w:p>
    <w:p w:rsidR="003473B1" w:rsidRPr="00187E4F" w:rsidRDefault="003473B1" w:rsidP="00F6046E">
      <w:pPr>
        <w:spacing w:after="0" w:line="240" w:lineRule="auto"/>
        <w:jc w:val="both"/>
        <w:rPr>
          <w:rFonts w:eastAsia="Times New Roman" w:cs="Times New Roman"/>
          <w:i/>
          <w:sz w:val="24"/>
          <w:szCs w:val="24"/>
          <w:lang w:eastAsia="sl-SI"/>
        </w:rPr>
      </w:pPr>
      <w:r w:rsidRPr="00187E4F">
        <w:rPr>
          <w:rFonts w:eastAsia="Times New Roman" w:cs="Times New Roman"/>
          <w:i/>
          <w:sz w:val="24"/>
          <w:szCs w:val="24"/>
          <w:lang w:eastAsia="sl-SI"/>
        </w:rPr>
        <w:t>Ali smo pozabili, da je to uresničila tako, se je druga oseba, Sin, učlovečil med možem in ženo, v zakonu, v družini?</w:t>
      </w:r>
    </w:p>
    <w:p w:rsidR="003473B1" w:rsidRPr="00187E4F" w:rsidRDefault="003473B1" w:rsidP="00F6046E">
      <w:pPr>
        <w:spacing w:after="0" w:line="240" w:lineRule="auto"/>
        <w:jc w:val="both"/>
        <w:rPr>
          <w:rFonts w:eastAsia="Times New Roman" w:cs="Times New Roman"/>
          <w:i/>
          <w:sz w:val="24"/>
          <w:szCs w:val="24"/>
          <w:lang w:eastAsia="sl-SI"/>
        </w:rPr>
      </w:pPr>
      <w:r w:rsidRPr="00187E4F">
        <w:rPr>
          <w:rFonts w:eastAsia="Times New Roman" w:cs="Times New Roman"/>
          <w:i/>
          <w:sz w:val="24"/>
          <w:szCs w:val="24"/>
          <w:lang w:eastAsia="sl-SI"/>
        </w:rPr>
        <w:t>Ali smo pozabili, da</w:t>
      </w:r>
      <w:r w:rsidR="00BE1F7E" w:rsidRPr="00187E4F">
        <w:rPr>
          <w:rFonts w:eastAsia="Times New Roman" w:cs="Times New Roman"/>
          <w:i/>
          <w:sz w:val="24"/>
          <w:szCs w:val="24"/>
          <w:lang w:eastAsia="sl-SI"/>
        </w:rPr>
        <w:t xml:space="preserve"> se</w:t>
      </w:r>
      <w:r w:rsidRPr="00187E4F">
        <w:rPr>
          <w:rFonts w:eastAsia="Times New Roman" w:cs="Times New Roman"/>
          <w:i/>
          <w:sz w:val="24"/>
          <w:szCs w:val="24"/>
          <w:lang w:eastAsia="sl-SI"/>
        </w:rPr>
        <w:t xml:space="preserve"> učlovečeni Božji Sin 30 let, to je večino svojega odreševanja človeštva, ni</w:t>
      </w:r>
      <w:r w:rsidR="00BE1F7E" w:rsidRPr="00187E4F">
        <w:rPr>
          <w:rFonts w:eastAsia="Times New Roman" w:cs="Times New Roman"/>
          <w:i/>
          <w:sz w:val="24"/>
          <w:szCs w:val="24"/>
          <w:lang w:eastAsia="sl-SI"/>
        </w:rPr>
        <w:t xml:space="preserve"> uresničeval v javnem življenju</w:t>
      </w:r>
      <w:r w:rsidRPr="00187E4F">
        <w:rPr>
          <w:rFonts w:eastAsia="Times New Roman" w:cs="Times New Roman"/>
          <w:i/>
          <w:sz w:val="24"/>
          <w:szCs w:val="24"/>
          <w:lang w:eastAsia="sl-SI"/>
        </w:rPr>
        <w:t xml:space="preserve"> ampak med možem in ženo, v zakonu, v družini?</w:t>
      </w:r>
    </w:p>
    <w:p w:rsidR="003473B1" w:rsidRPr="00187E4F" w:rsidRDefault="003473B1" w:rsidP="00F6046E">
      <w:pPr>
        <w:spacing w:after="0" w:line="240" w:lineRule="auto"/>
        <w:jc w:val="both"/>
        <w:rPr>
          <w:rFonts w:eastAsia="Times New Roman" w:cs="Times New Roman"/>
          <w:i/>
          <w:sz w:val="24"/>
          <w:szCs w:val="24"/>
          <w:lang w:eastAsia="sl-SI"/>
        </w:rPr>
      </w:pPr>
      <w:r w:rsidRPr="00187E4F">
        <w:rPr>
          <w:rFonts w:eastAsia="Times New Roman" w:cs="Times New Roman"/>
          <w:i/>
          <w:sz w:val="24"/>
          <w:szCs w:val="24"/>
          <w:lang w:eastAsia="sl-SI"/>
        </w:rPr>
        <w:t xml:space="preserve">Ali smo pozabili, da njegov prvi javni nastop ni bil </w:t>
      </w:r>
      <w:r w:rsidR="00BE1F7E" w:rsidRPr="00187E4F">
        <w:rPr>
          <w:rFonts w:eastAsia="Times New Roman" w:cs="Times New Roman"/>
          <w:i/>
          <w:sz w:val="24"/>
          <w:szCs w:val="24"/>
          <w:lang w:eastAsia="sl-SI"/>
        </w:rPr>
        <w:t>v templju ali v verski ustanovi</w:t>
      </w:r>
      <w:r w:rsidRPr="00187E4F">
        <w:rPr>
          <w:rFonts w:eastAsia="Times New Roman" w:cs="Times New Roman"/>
          <w:i/>
          <w:sz w:val="24"/>
          <w:szCs w:val="24"/>
          <w:lang w:eastAsia="sl-SI"/>
        </w:rPr>
        <w:t xml:space="preserve"> ampak na poroki mladega para?</w:t>
      </w:r>
    </w:p>
    <w:p w:rsidR="003473B1" w:rsidRPr="00187E4F" w:rsidRDefault="003473B1" w:rsidP="00F6046E">
      <w:pPr>
        <w:spacing w:after="0" w:line="240" w:lineRule="auto"/>
        <w:jc w:val="both"/>
        <w:rPr>
          <w:rFonts w:eastAsia="Times New Roman" w:cs="Times New Roman"/>
          <w:i/>
          <w:sz w:val="24"/>
          <w:szCs w:val="24"/>
          <w:lang w:eastAsia="sl-SI"/>
        </w:rPr>
      </w:pPr>
      <w:r w:rsidRPr="00187E4F">
        <w:rPr>
          <w:rFonts w:eastAsia="Times New Roman" w:cs="Times New Roman"/>
          <w:i/>
          <w:sz w:val="24"/>
          <w:szCs w:val="24"/>
          <w:lang w:eastAsia="sl-SI"/>
        </w:rPr>
        <w:t>Ali smo pozabili, da se je prvi dokaz njegove božanskosti, čudež,  zgodil ob odločitvi dveh mladih, da bosta živela v nepreklicni ljubezni v Galilejski Kani?</w:t>
      </w:r>
    </w:p>
    <w:p w:rsidR="003473B1" w:rsidRPr="00187E4F" w:rsidRDefault="003473B1" w:rsidP="00F6046E">
      <w:pPr>
        <w:spacing w:after="0" w:line="240" w:lineRule="auto"/>
        <w:jc w:val="both"/>
        <w:rPr>
          <w:rFonts w:eastAsia="Times New Roman" w:cs="Times New Roman"/>
          <w:i/>
          <w:sz w:val="24"/>
          <w:szCs w:val="24"/>
          <w:lang w:eastAsia="sl-SI"/>
        </w:rPr>
      </w:pPr>
      <w:r w:rsidRPr="00187E4F">
        <w:rPr>
          <w:rFonts w:eastAsia="Times New Roman" w:cs="Times New Roman"/>
          <w:i/>
          <w:sz w:val="24"/>
          <w:szCs w:val="24"/>
          <w:lang w:eastAsia="sl-SI"/>
        </w:rPr>
        <w:t>Ali smo pozabili, da je svoj edini čudež obilja poklonil prav tema dvema novoporočencema?</w:t>
      </w:r>
    </w:p>
    <w:p w:rsidR="003473B1" w:rsidRPr="00187E4F" w:rsidRDefault="00BE1F7E" w:rsidP="00F6046E">
      <w:pPr>
        <w:spacing w:after="0" w:line="240" w:lineRule="auto"/>
        <w:jc w:val="both"/>
        <w:rPr>
          <w:rFonts w:eastAsia="Times New Roman" w:cs="Times New Roman"/>
          <w:sz w:val="24"/>
          <w:szCs w:val="24"/>
          <w:lang w:eastAsia="sl-SI"/>
        </w:rPr>
      </w:pPr>
      <w:r w:rsidRPr="00187E4F">
        <w:rPr>
          <w:rFonts w:eastAsia="Times New Roman" w:cs="Times New Roman"/>
          <w:sz w:val="24"/>
          <w:szCs w:val="24"/>
          <w:lang w:eastAsia="sl-SI"/>
        </w:rPr>
        <w:t>Trdimo lahko</w:t>
      </w:r>
      <w:r w:rsidR="003473B1" w:rsidRPr="00187E4F">
        <w:rPr>
          <w:rFonts w:eastAsia="Times New Roman" w:cs="Times New Roman"/>
          <w:sz w:val="24"/>
          <w:szCs w:val="24"/>
          <w:lang w:eastAsia="sl-SI"/>
        </w:rPr>
        <w:t xml:space="preserve">, da je bila edina Jezusova želja in naloga, </w:t>
      </w:r>
      <w:r w:rsidRPr="00187E4F">
        <w:rPr>
          <w:rFonts w:eastAsia="Times New Roman" w:cs="Times New Roman"/>
          <w:sz w:val="24"/>
          <w:szCs w:val="24"/>
          <w:lang w:eastAsia="sl-SI"/>
        </w:rPr>
        <w:t>izpolnjevati</w:t>
      </w:r>
      <w:r w:rsidR="003473B1" w:rsidRPr="00187E4F">
        <w:rPr>
          <w:rFonts w:eastAsia="Times New Roman" w:cs="Times New Roman"/>
          <w:sz w:val="24"/>
          <w:szCs w:val="24"/>
          <w:lang w:eastAsia="sl-SI"/>
        </w:rPr>
        <w:t xml:space="preserve"> Očetovo voljo. Zato se nič od vsega naštetega ni zgodilo slučajno, ampa</w:t>
      </w:r>
      <w:r w:rsidRPr="00187E4F">
        <w:rPr>
          <w:rFonts w:eastAsia="Times New Roman" w:cs="Times New Roman"/>
          <w:sz w:val="24"/>
          <w:szCs w:val="24"/>
          <w:lang w:eastAsia="sl-SI"/>
        </w:rPr>
        <w:t>k kot  močan, jasen znak prave</w:t>
      </w:r>
      <w:r w:rsidR="003473B1" w:rsidRPr="00187E4F">
        <w:rPr>
          <w:rFonts w:eastAsia="Times New Roman" w:cs="Times New Roman"/>
          <w:sz w:val="24"/>
          <w:szCs w:val="24"/>
          <w:lang w:eastAsia="sl-SI"/>
        </w:rPr>
        <w:t xml:space="preserve"> </w:t>
      </w:r>
      <w:r w:rsidRPr="00187E4F">
        <w:rPr>
          <w:rFonts w:eastAsia="Times New Roman" w:cs="Times New Roman"/>
          <w:sz w:val="24"/>
          <w:szCs w:val="24"/>
          <w:lang w:eastAsia="sl-SI"/>
        </w:rPr>
        <w:t>poti</w:t>
      </w:r>
      <w:r w:rsidR="003473B1" w:rsidRPr="00187E4F">
        <w:rPr>
          <w:rFonts w:eastAsia="Times New Roman" w:cs="Times New Roman"/>
          <w:sz w:val="24"/>
          <w:szCs w:val="24"/>
          <w:lang w:eastAsia="sl-SI"/>
        </w:rPr>
        <w:t xml:space="preserve"> za pravo odreševanje človeštva. Bog si je zamislil človeštvo kot veliko družino ljudstev, narodov in skupin,  v katerih bodo ljudje gojili lepe medčloveške odnose in si pomagali v raznih preizkušnjah ali naravnih nesrečah. Šola teh lepih, plemenitih  medčloveških odnosih bo v najmanjših skupnostih, v zakonih in družinah.</w:t>
      </w:r>
    </w:p>
    <w:p w:rsidR="003473B1" w:rsidRPr="00187E4F" w:rsidRDefault="003473B1" w:rsidP="00F6046E">
      <w:pPr>
        <w:spacing w:after="0" w:line="240" w:lineRule="auto"/>
        <w:jc w:val="both"/>
        <w:rPr>
          <w:rFonts w:eastAsia="Times New Roman" w:cs="Times New Roman"/>
          <w:sz w:val="24"/>
          <w:szCs w:val="24"/>
          <w:lang w:eastAsia="sl-SI"/>
        </w:rPr>
      </w:pPr>
      <w:r w:rsidRPr="00187E4F">
        <w:rPr>
          <w:rFonts w:eastAsia="Times New Roman" w:cs="Times New Roman"/>
          <w:sz w:val="24"/>
          <w:szCs w:val="24"/>
          <w:lang w:eastAsia="sl-SI"/>
        </w:rPr>
        <w:t xml:space="preserve">Tudi danes ne more biti drugače. Kaj je torej prva, prvenstvena, nenadomestljiva naloga pastorale, če ne </w:t>
      </w:r>
      <w:r w:rsidRPr="00187E4F">
        <w:rPr>
          <w:rFonts w:eastAsia="Times New Roman" w:cs="Times New Roman"/>
          <w:b/>
          <w:sz w:val="24"/>
          <w:szCs w:val="24"/>
          <w:lang w:eastAsia="sl-SI"/>
        </w:rPr>
        <w:t>skrb za zakon</w:t>
      </w:r>
      <w:r w:rsidRPr="00187E4F">
        <w:rPr>
          <w:rFonts w:eastAsia="Times New Roman" w:cs="Times New Roman"/>
          <w:sz w:val="24"/>
          <w:szCs w:val="24"/>
          <w:lang w:eastAsia="sl-SI"/>
        </w:rPr>
        <w:t xml:space="preserve">. Da, prva skrb ni družina, ampak zakon. Kako to? Preprosto zato, ker je družina sad zakona in ne obratno. Saj je zakrament zakon in ne družina. Družina je sad zakramenta. Kdor se ukvarja z družino, se ukvarja z električno napeljavo. Kdor se ukvarja z zakonom, gradi elektrarno. Seveda je tudi napeljava potrebna. A ta ni vprašljiva, če obstaja elektrarna. Če pa te ni, je zaman vsa napeljava. Vsa naša pastoralna  zavzetost mora biti usmerjena v zakone. Če bodo ti dobri, boljši, bo tudi dobra in boljša podlaga za družine, se pravi za vzgojo otrok. Odnos med možem in ženo </w:t>
      </w:r>
      <w:r w:rsidR="00BE1F7E" w:rsidRPr="00187E4F">
        <w:rPr>
          <w:rFonts w:eastAsia="Times New Roman" w:cs="Times New Roman"/>
          <w:sz w:val="24"/>
          <w:szCs w:val="24"/>
          <w:lang w:eastAsia="sl-SI"/>
        </w:rPr>
        <w:t>ustvarja okolje</w:t>
      </w:r>
      <w:r w:rsidRPr="00187E4F">
        <w:rPr>
          <w:rFonts w:eastAsia="Times New Roman" w:cs="Times New Roman"/>
          <w:sz w:val="24"/>
          <w:szCs w:val="24"/>
          <w:lang w:eastAsia="sl-SI"/>
        </w:rPr>
        <w:t>,</w:t>
      </w:r>
      <w:r w:rsidR="00BE1F7E" w:rsidRPr="00187E4F">
        <w:rPr>
          <w:rFonts w:eastAsia="Times New Roman" w:cs="Times New Roman"/>
          <w:sz w:val="24"/>
          <w:szCs w:val="24"/>
          <w:lang w:eastAsia="sl-SI"/>
        </w:rPr>
        <w:t xml:space="preserve"> v katerem otroci uspevajo. T</w:t>
      </w:r>
      <w:r w:rsidRPr="00187E4F">
        <w:rPr>
          <w:rFonts w:eastAsia="Times New Roman" w:cs="Times New Roman"/>
          <w:sz w:val="24"/>
          <w:szCs w:val="24"/>
          <w:lang w:eastAsia="sl-SI"/>
        </w:rPr>
        <w:t xml:space="preserve">ako </w:t>
      </w:r>
      <w:r w:rsidR="00BE1F7E" w:rsidRPr="00187E4F">
        <w:rPr>
          <w:rFonts w:eastAsia="Times New Roman" w:cs="Times New Roman"/>
          <w:sz w:val="24"/>
          <w:szCs w:val="24"/>
          <w:lang w:eastAsia="sl-SI"/>
        </w:rPr>
        <w:t xml:space="preserve">se </w:t>
      </w:r>
      <w:r w:rsidRPr="00187E4F">
        <w:rPr>
          <w:rFonts w:eastAsia="Times New Roman" w:cs="Times New Roman"/>
          <w:sz w:val="24"/>
          <w:szCs w:val="24"/>
          <w:lang w:eastAsia="sl-SI"/>
        </w:rPr>
        <w:t>dogaja tudi v naravi. Veliko sonca in vlage rojeva bujno rastlinje. Sušno okolje pa rojeva pustoto ali celo puščavo. Mnogokrat je ukvarjanje z otroki beg od napornega usklajevanje dveh oseb, ki naj bi bili ena duša, eno telo, ena zakonska oseba – po čisto jasni Jezusovi besedi, da naj bosta »oba eno meso«  (</w:t>
      </w:r>
      <w:proofErr w:type="spellStart"/>
      <w:r w:rsidRPr="00187E4F">
        <w:rPr>
          <w:rFonts w:eastAsia="Times New Roman" w:cs="Times New Roman"/>
          <w:sz w:val="24"/>
          <w:szCs w:val="24"/>
          <w:lang w:eastAsia="sl-SI"/>
        </w:rPr>
        <w:t>Mt</w:t>
      </w:r>
      <w:proofErr w:type="spellEnd"/>
      <w:r w:rsidRPr="00187E4F">
        <w:rPr>
          <w:rFonts w:eastAsia="Times New Roman" w:cs="Times New Roman"/>
          <w:sz w:val="24"/>
          <w:szCs w:val="24"/>
          <w:lang w:eastAsia="sl-SI"/>
        </w:rPr>
        <w:t xml:space="preserve"> 19,6). Tudi za pastoralne delavce je lahko skušnjava, da se posvečajo predvsem »družini«, otrokom, vzgoji, srečanjem – kar je seveda tudi prav in potrebno - ampak nikoli ne sme biti na škodo bistvenega, kar je zdrav, trden, razvijajoč se odnos med možem in ženo. To je zakon. Težava je lahko tudi za duhovnike, ki se (zadnje čase) radi ukvarjajo </w:t>
      </w:r>
      <w:r w:rsidR="00BE1F7E" w:rsidRPr="00187E4F">
        <w:rPr>
          <w:rFonts w:eastAsia="Times New Roman" w:cs="Times New Roman"/>
          <w:sz w:val="24"/>
          <w:szCs w:val="24"/>
          <w:lang w:eastAsia="sl-SI"/>
        </w:rPr>
        <w:t>z moškimi, s »kolegi« po naravi</w:t>
      </w:r>
      <w:r w:rsidRPr="00187E4F">
        <w:rPr>
          <w:rFonts w:eastAsia="Times New Roman" w:cs="Times New Roman"/>
          <w:sz w:val="24"/>
          <w:szCs w:val="24"/>
          <w:lang w:eastAsia="sl-SI"/>
        </w:rPr>
        <w:t xml:space="preserve"> (papež Frančišek pa pravi v svoji spodbudi, da je</w:t>
      </w:r>
      <w:r w:rsidR="00BE1F7E" w:rsidRPr="00187E4F">
        <w:rPr>
          <w:rFonts w:eastAsia="Times New Roman" w:cs="Times New Roman"/>
          <w:sz w:val="24"/>
          <w:szCs w:val="24"/>
          <w:lang w:eastAsia="sl-SI"/>
        </w:rPr>
        <w:t xml:space="preserve"> »</w:t>
      </w:r>
      <w:r w:rsidRPr="00187E4F">
        <w:rPr>
          <w:rFonts w:eastAsia="Times New Roman" w:cs="Times New Roman"/>
          <w:sz w:val="24"/>
          <w:szCs w:val="24"/>
          <w:lang w:eastAsia="sl-SI"/>
        </w:rPr>
        <w:t>največja naloga moškega in ženske, da drug drugemu omogočata, da on posta</w:t>
      </w:r>
      <w:r w:rsidR="00BE1F7E" w:rsidRPr="00187E4F">
        <w:rPr>
          <w:rFonts w:eastAsia="Times New Roman" w:cs="Times New Roman"/>
          <w:sz w:val="24"/>
          <w:szCs w:val="24"/>
          <w:lang w:eastAsia="sl-SI"/>
        </w:rPr>
        <w:t>ne bolj moški, ona bolj ženska« /221/).</w:t>
      </w:r>
      <w:r w:rsidRPr="00187E4F">
        <w:rPr>
          <w:rFonts w:eastAsia="Times New Roman" w:cs="Times New Roman"/>
          <w:sz w:val="24"/>
          <w:szCs w:val="24"/>
          <w:lang w:eastAsia="sl-SI"/>
        </w:rPr>
        <w:t xml:space="preserve"> </w:t>
      </w:r>
      <w:r w:rsidR="00BE1F7E" w:rsidRPr="00187E4F">
        <w:rPr>
          <w:rFonts w:eastAsia="Times New Roman" w:cs="Times New Roman"/>
          <w:sz w:val="24"/>
          <w:szCs w:val="24"/>
          <w:lang w:eastAsia="sl-SI"/>
        </w:rPr>
        <w:t>T</w:t>
      </w:r>
      <w:r w:rsidRPr="00187E4F">
        <w:rPr>
          <w:rFonts w:eastAsia="Times New Roman" w:cs="Times New Roman"/>
          <w:sz w:val="24"/>
          <w:szCs w:val="24"/>
          <w:lang w:eastAsia="sl-SI"/>
        </w:rPr>
        <w:t>ež</w:t>
      </w:r>
      <w:r w:rsidR="00BE1F7E" w:rsidRPr="00187E4F">
        <w:rPr>
          <w:rFonts w:eastAsia="Times New Roman" w:cs="Times New Roman"/>
          <w:sz w:val="24"/>
          <w:szCs w:val="24"/>
          <w:lang w:eastAsia="sl-SI"/>
        </w:rPr>
        <w:t>j</w:t>
      </w:r>
      <w:r w:rsidRPr="00187E4F">
        <w:rPr>
          <w:rFonts w:eastAsia="Times New Roman" w:cs="Times New Roman"/>
          <w:sz w:val="24"/>
          <w:szCs w:val="24"/>
          <w:lang w:eastAsia="sl-SI"/>
        </w:rPr>
        <w:t>e pa pristopajo k neznanemu, nejasnemu področju  zakoncev ali tudi ženskega sveta. (Seveda je vprašanje, kdo, kako in koliko jih je  pripravljal na to pastoralno področje. Tudi vsak zdravnik ni za pediatra ali onkologa</w:t>
      </w:r>
      <w:r w:rsidR="001D7A9B" w:rsidRPr="00187E4F">
        <w:rPr>
          <w:rFonts w:eastAsia="Times New Roman" w:cs="Times New Roman"/>
          <w:sz w:val="24"/>
          <w:szCs w:val="24"/>
          <w:lang w:eastAsia="sl-SI"/>
        </w:rPr>
        <w:t xml:space="preserve"> </w:t>
      </w:r>
      <w:r w:rsidRPr="00187E4F">
        <w:rPr>
          <w:rFonts w:eastAsia="Times New Roman" w:cs="Times New Roman"/>
          <w:sz w:val="24"/>
          <w:szCs w:val="24"/>
          <w:lang w:eastAsia="sl-SI"/>
        </w:rPr>
        <w:t>…) Vendar – popolnoma jasno</w:t>
      </w:r>
      <w:r w:rsidR="005F538D" w:rsidRPr="00187E4F">
        <w:rPr>
          <w:rFonts w:eastAsia="Times New Roman" w:cs="Times New Roman"/>
          <w:sz w:val="24"/>
          <w:szCs w:val="24"/>
          <w:lang w:eastAsia="sl-SI"/>
        </w:rPr>
        <w:t xml:space="preserve"> je</w:t>
      </w:r>
      <w:r w:rsidRPr="00187E4F">
        <w:rPr>
          <w:rFonts w:eastAsia="Times New Roman" w:cs="Times New Roman"/>
          <w:sz w:val="24"/>
          <w:szCs w:val="24"/>
          <w:lang w:eastAsia="sl-SI"/>
        </w:rPr>
        <w:t xml:space="preserve">, da če ne bomo pospeševali naporne </w:t>
      </w:r>
      <w:proofErr w:type="spellStart"/>
      <w:r w:rsidRPr="00187E4F">
        <w:rPr>
          <w:rFonts w:eastAsia="Times New Roman" w:cs="Times New Roman"/>
          <w:sz w:val="24"/>
          <w:szCs w:val="24"/>
          <w:lang w:eastAsia="sl-SI"/>
        </w:rPr>
        <w:t>pastoracije</w:t>
      </w:r>
      <w:proofErr w:type="spellEnd"/>
      <w:r w:rsidRPr="00187E4F">
        <w:rPr>
          <w:rFonts w:eastAsia="Times New Roman" w:cs="Times New Roman"/>
          <w:sz w:val="24"/>
          <w:szCs w:val="24"/>
          <w:lang w:eastAsia="sl-SI"/>
        </w:rPr>
        <w:t xml:space="preserve"> prav pri zakoncih, </w:t>
      </w:r>
      <w:r w:rsidR="005F538D" w:rsidRPr="00187E4F">
        <w:rPr>
          <w:rFonts w:eastAsia="Times New Roman" w:cs="Times New Roman"/>
          <w:sz w:val="24"/>
          <w:szCs w:val="24"/>
          <w:lang w:eastAsia="sl-SI"/>
        </w:rPr>
        <w:t xml:space="preserve">sredi sodobne džungle </w:t>
      </w:r>
      <w:r w:rsidRPr="00187E4F">
        <w:rPr>
          <w:rFonts w:eastAsia="Times New Roman" w:cs="Times New Roman"/>
          <w:sz w:val="24"/>
          <w:szCs w:val="24"/>
          <w:lang w:eastAsia="sl-SI"/>
        </w:rPr>
        <w:t>ne bomo uspeli izpolniti Jezusovega naročila glede »hiše na skali« (</w:t>
      </w:r>
      <w:proofErr w:type="spellStart"/>
      <w:r w:rsidRPr="00187E4F">
        <w:rPr>
          <w:rFonts w:eastAsia="Times New Roman" w:cs="Times New Roman"/>
          <w:sz w:val="24"/>
          <w:szCs w:val="24"/>
          <w:lang w:eastAsia="sl-SI"/>
        </w:rPr>
        <w:t>Mt</w:t>
      </w:r>
      <w:proofErr w:type="spellEnd"/>
      <w:r w:rsidRPr="00187E4F">
        <w:rPr>
          <w:rFonts w:eastAsia="Times New Roman" w:cs="Times New Roman"/>
          <w:sz w:val="24"/>
          <w:szCs w:val="24"/>
          <w:lang w:eastAsia="sl-SI"/>
        </w:rPr>
        <w:t xml:space="preserve"> 7, 25).</w:t>
      </w:r>
    </w:p>
    <w:p w:rsidR="003473B1" w:rsidRPr="00187E4F" w:rsidRDefault="003473B1" w:rsidP="00F6046E">
      <w:pPr>
        <w:spacing w:after="0" w:line="240" w:lineRule="auto"/>
        <w:jc w:val="both"/>
        <w:rPr>
          <w:rFonts w:eastAsia="Times New Roman" w:cs="Times New Roman"/>
          <w:sz w:val="24"/>
          <w:szCs w:val="24"/>
          <w:lang w:eastAsia="sl-SI"/>
        </w:rPr>
      </w:pPr>
      <w:r w:rsidRPr="00187E4F">
        <w:rPr>
          <w:rFonts w:eastAsia="Times New Roman" w:cs="Times New Roman"/>
          <w:sz w:val="24"/>
          <w:szCs w:val="24"/>
          <w:lang w:eastAsia="sl-SI"/>
        </w:rPr>
        <w:t xml:space="preserve">Kje je še posebej treba pospešiti pastoralno prizadevanje? Vsega spoštovanja je vredno prizadevanje mnogih, da zdravijo  ranjene odnose v zakonih. O njih papež v svoji spodbudi </w:t>
      </w:r>
      <w:r w:rsidRPr="00187E4F">
        <w:rPr>
          <w:rFonts w:eastAsia="Times New Roman" w:cs="Times New Roman"/>
          <w:i/>
          <w:sz w:val="24"/>
          <w:szCs w:val="24"/>
          <w:lang w:eastAsia="sl-SI"/>
        </w:rPr>
        <w:t>Radost ljubezni</w:t>
      </w:r>
      <w:r w:rsidRPr="00187E4F">
        <w:rPr>
          <w:rFonts w:eastAsia="Times New Roman" w:cs="Times New Roman"/>
          <w:sz w:val="24"/>
          <w:szCs w:val="24"/>
          <w:lang w:eastAsia="sl-SI"/>
        </w:rPr>
        <w:t xml:space="preserve"> zelo ljubeče govori  in nas spodbuja, da smo zelo »razumevajoči« in da znamo »pastoralno  razločevati« (301). Vendar, naj še tako potrebujemo medicino, da zdravi </w:t>
      </w:r>
      <w:r w:rsidRPr="00187E4F">
        <w:rPr>
          <w:rFonts w:eastAsia="Times New Roman" w:cs="Times New Roman"/>
          <w:sz w:val="24"/>
          <w:szCs w:val="24"/>
          <w:lang w:eastAsia="sl-SI"/>
        </w:rPr>
        <w:lastRenderedPageBreak/>
        <w:t xml:space="preserve">bolezni (kurativa), je vendar vedno bolj </w:t>
      </w:r>
      <w:r w:rsidR="005F538D" w:rsidRPr="00187E4F">
        <w:rPr>
          <w:rFonts w:eastAsia="Times New Roman" w:cs="Times New Roman"/>
          <w:sz w:val="24"/>
          <w:szCs w:val="24"/>
          <w:lang w:eastAsia="sl-SI"/>
        </w:rPr>
        <w:t>pomembno</w:t>
      </w:r>
      <w:r w:rsidRPr="00187E4F">
        <w:rPr>
          <w:rFonts w:eastAsia="Times New Roman" w:cs="Times New Roman"/>
          <w:sz w:val="24"/>
          <w:szCs w:val="24"/>
          <w:lang w:eastAsia="sl-SI"/>
        </w:rPr>
        <w:t xml:space="preserve"> prizadevanje za preprečevanje bolezni (preventiva). To popolnoma drži tudi na področju družinske pastorale. Zato pa ima prednost zakonska pastorala, ki preprečuje »krhkosti« (291) in »nepravilne primere« (296). Preprečevati pa je treba že – na začet</w:t>
      </w:r>
      <w:r w:rsidR="005F538D" w:rsidRPr="00187E4F">
        <w:rPr>
          <w:rFonts w:eastAsia="Times New Roman" w:cs="Times New Roman"/>
          <w:sz w:val="24"/>
          <w:szCs w:val="24"/>
          <w:lang w:eastAsia="sl-SI"/>
        </w:rPr>
        <w:t>ku. Pomislimo na nujno potrebno</w:t>
      </w:r>
      <w:r w:rsidRPr="00187E4F">
        <w:rPr>
          <w:rFonts w:eastAsia="Times New Roman" w:cs="Times New Roman"/>
          <w:sz w:val="24"/>
          <w:szCs w:val="24"/>
          <w:lang w:eastAsia="sl-SI"/>
        </w:rPr>
        <w:t xml:space="preserve"> nenadomestljivo, edino uspešno - temeljito dolgoročno pripravo na zakon.</w:t>
      </w:r>
    </w:p>
    <w:p w:rsidR="003473B1" w:rsidRPr="00187E4F" w:rsidRDefault="003473B1" w:rsidP="00F6046E">
      <w:pPr>
        <w:spacing w:after="0" w:line="240" w:lineRule="auto"/>
        <w:jc w:val="both"/>
        <w:rPr>
          <w:rFonts w:eastAsia="Times New Roman" w:cs="Times New Roman"/>
          <w:sz w:val="24"/>
          <w:szCs w:val="24"/>
          <w:lang w:eastAsia="sl-SI"/>
        </w:rPr>
      </w:pPr>
      <w:r w:rsidRPr="00187E4F">
        <w:rPr>
          <w:rFonts w:eastAsia="Times New Roman" w:cs="Times New Roman"/>
          <w:sz w:val="24"/>
          <w:szCs w:val="24"/>
          <w:lang w:eastAsia="sl-SI"/>
        </w:rPr>
        <w:t xml:space="preserve">Poglejmo na različne poklice ljudi. Nekdo želi postati lesni inženir, drugi zdravnik, tretji biolog, pa agronom in tako naprej. </w:t>
      </w:r>
      <w:r w:rsidR="005F538D" w:rsidRPr="00187E4F">
        <w:rPr>
          <w:rFonts w:eastAsia="Times New Roman" w:cs="Times New Roman"/>
          <w:sz w:val="24"/>
          <w:szCs w:val="24"/>
          <w:lang w:eastAsia="sl-SI"/>
        </w:rPr>
        <w:t>N</w:t>
      </w:r>
      <w:r w:rsidRPr="00187E4F">
        <w:rPr>
          <w:rFonts w:eastAsia="Times New Roman" w:cs="Times New Roman"/>
          <w:sz w:val="24"/>
          <w:szCs w:val="24"/>
          <w:lang w:eastAsia="sl-SI"/>
        </w:rPr>
        <w:t xml:space="preserve">ikjer ni poklica, za katerega se ne bi zahtevalo dolgoročno šolanje: najprej devetletka, potem srednja, višja in visoka šola. Ni torej nobenega poklica brez temeljite priprave na izvrševanje </w:t>
      </w:r>
      <w:r w:rsidR="005F538D" w:rsidRPr="00187E4F">
        <w:rPr>
          <w:rFonts w:eastAsia="Times New Roman" w:cs="Times New Roman"/>
          <w:sz w:val="24"/>
          <w:szCs w:val="24"/>
          <w:lang w:eastAsia="sl-SI"/>
        </w:rPr>
        <w:t>le-tega</w:t>
      </w:r>
      <w:r w:rsidRPr="00187E4F">
        <w:rPr>
          <w:rFonts w:eastAsia="Times New Roman" w:cs="Times New Roman"/>
          <w:sz w:val="24"/>
          <w:szCs w:val="24"/>
          <w:lang w:eastAsia="sl-SI"/>
        </w:rPr>
        <w:t>. Pa gre  za poklic, ki se bo končal z upokojitvijo. Poklic moža in žene, ki je po Božji zamisli poklic brezpogojne ljubezni do smrti, pa – nobene šole. Nekaj predavanj, nekaj večerov, morda kakšna prebrana knjiga in temu sledi poroka, zakrament poroke. Zamislimo si fanta ali dekle, ki bi rada postala  zdravstvena delavca, zdravnika.  Pa bi obiskovala nekaj predavanj o medicini, nekaj zanimivih večerov o zdravljenju  in začela z delom v UKC. Za njim</w:t>
      </w:r>
      <w:r w:rsidR="005F538D" w:rsidRPr="00187E4F">
        <w:rPr>
          <w:rFonts w:eastAsia="Times New Roman" w:cs="Times New Roman"/>
          <w:sz w:val="24"/>
          <w:szCs w:val="24"/>
          <w:lang w:eastAsia="sl-SI"/>
        </w:rPr>
        <w:t>a</w:t>
      </w:r>
      <w:r w:rsidRPr="00187E4F">
        <w:rPr>
          <w:rFonts w:eastAsia="Times New Roman" w:cs="Times New Roman"/>
          <w:sz w:val="24"/>
          <w:szCs w:val="24"/>
          <w:lang w:eastAsia="sl-SI"/>
        </w:rPr>
        <w:t xml:space="preserve"> bi pokopavali. Ali ne pokopava tudi Cerkev mnog</w:t>
      </w:r>
      <w:r w:rsidR="005F538D" w:rsidRPr="00187E4F">
        <w:rPr>
          <w:rFonts w:eastAsia="Times New Roman" w:cs="Times New Roman"/>
          <w:sz w:val="24"/>
          <w:szCs w:val="24"/>
          <w:lang w:eastAsia="sl-SI"/>
        </w:rPr>
        <w:t>o  zakonov</w:t>
      </w:r>
      <w:r w:rsidRPr="00187E4F">
        <w:rPr>
          <w:rFonts w:eastAsia="Times New Roman" w:cs="Times New Roman"/>
          <w:sz w:val="24"/>
          <w:szCs w:val="24"/>
          <w:lang w:eastAsia="sl-SI"/>
        </w:rPr>
        <w:t>, ker nanje mladi niso bili pripravljeni ali šolani? Poglejmo</w:t>
      </w:r>
      <w:r w:rsidR="005F538D" w:rsidRPr="00187E4F">
        <w:rPr>
          <w:rFonts w:eastAsia="Times New Roman" w:cs="Times New Roman"/>
          <w:sz w:val="24"/>
          <w:szCs w:val="24"/>
          <w:lang w:eastAsia="sl-SI"/>
        </w:rPr>
        <w:t>,</w:t>
      </w:r>
      <w:r w:rsidRPr="00187E4F">
        <w:rPr>
          <w:rFonts w:eastAsia="Times New Roman" w:cs="Times New Roman"/>
          <w:sz w:val="24"/>
          <w:szCs w:val="24"/>
          <w:lang w:eastAsia="sl-SI"/>
        </w:rPr>
        <w:t xml:space="preserve"> kako Cerkev pripravlja na naš duhovniški poklic. Potreben je dolgoletni študij in </w:t>
      </w:r>
      <w:proofErr w:type="spellStart"/>
      <w:r w:rsidRPr="00187E4F">
        <w:rPr>
          <w:rFonts w:eastAsia="Times New Roman" w:cs="Times New Roman"/>
          <w:sz w:val="24"/>
          <w:szCs w:val="24"/>
          <w:lang w:eastAsia="sl-SI"/>
        </w:rPr>
        <w:t>sporedno</w:t>
      </w:r>
      <w:proofErr w:type="spellEnd"/>
      <w:r w:rsidRPr="00187E4F">
        <w:rPr>
          <w:rFonts w:eastAsia="Times New Roman" w:cs="Times New Roman"/>
          <w:sz w:val="24"/>
          <w:szCs w:val="24"/>
          <w:lang w:eastAsia="sl-SI"/>
        </w:rPr>
        <w:t xml:space="preserve"> dolgoletno duhovno zorenje za prejem zakramenta duhovniškega posvečenja. Ali ni tudi zakon zakrament? Ali je zakrament duhovniškega posvečenja več vreden? Ali ni živeti zakon v dvoje in z otroki še tež</w:t>
      </w:r>
      <w:r w:rsidR="005F538D" w:rsidRPr="00187E4F">
        <w:rPr>
          <w:rFonts w:eastAsia="Times New Roman" w:cs="Times New Roman"/>
          <w:sz w:val="24"/>
          <w:szCs w:val="24"/>
          <w:lang w:eastAsia="sl-SI"/>
        </w:rPr>
        <w:t>j</w:t>
      </w:r>
      <w:r w:rsidRPr="00187E4F">
        <w:rPr>
          <w:rFonts w:eastAsia="Times New Roman" w:cs="Times New Roman"/>
          <w:sz w:val="24"/>
          <w:szCs w:val="24"/>
          <w:lang w:eastAsia="sl-SI"/>
        </w:rPr>
        <w:t>e, kot duhovniku živeti svoj zakrament?</w:t>
      </w:r>
    </w:p>
    <w:p w:rsidR="003473B1" w:rsidRPr="00187E4F" w:rsidRDefault="005F538D" w:rsidP="00F6046E">
      <w:pPr>
        <w:spacing w:after="0" w:line="240" w:lineRule="auto"/>
        <w:jc w:val="both"/>
        <w:rPr>
          <w:rFonts w:eastAsia="Times New Roman" w:cs="Times New Roman"/>
          <w:sz w:val="24"/>
          <w:szCs w:val="24"/>
          <w:lang w:eastAsia="sl-SI"/>
        </w:rPr>
      </w:pPr>
      <w:r w:rsidRPr="00187E4F">
        <w:rPr>
          <w:rFonts w:eastAsia="Times New Roman" w:cs="Times New Roman"/>
          <w:sz w:val="24"/>
          <w:szCs w:val="24"/>
          <w:lang w:eastAsia="sl-SI"/>
        </w:rPr>
        <w:t>Skrajni čas je, da se tega močneje</w:t>
      </w:r>
      <w:r w:rsidR="003473B1" w:rsidRPr="00187E4F">
        <w:rPr>
          <w:rFonts w:eastAsia="Times New Roman" w:cs="Times New Roman"/>
          <w:sz w:val="24"/>
          <w:szCs w:val="24"/>
          <w:lang w:eastAsia="sl-SI"/>
        </w:rPr>
        <w:t xml:space="preserve"> zavemo in da storimo, kar moremo.  A kaj naj storimo? Nič posebno novega ne bo potrebno, le sprejeti že vpeljane načine temeljite priprave na zakon ali Šole za zakon. Celo šolsko leto se pari dvakrat mesečno dobijo na pogovorih o temeljnih zakonitostih hoje in samega zakonskega </w:t>
      </w:r>
      <w:r w:rsidRPr="00187E4F">
        <w:rPr>
          <w:rFonts w:eastAsia="Times New Roman" w:cs="Times New Roman"/>
          <w:sz w:val="24"/>
          <w:szCs w:val="24"/>
          <w:lang w:eastAsia="sl-SI"/>
        </w:rPr>
        <w:t>ter</w:t>
      </w:r>
      <w:r w:rsidR="003473B1" w:rsidRPr="00187E4F">
        <w:rPr>
          <w:rFonts w:eastAsia="Times New Roman" w:cs="Times New Roman"/>
          <w:sz w:val="24"/>
          <w:szCs w:val="24"/>
          <w:lang w:eastAsia="sl-SI"/>
        </w:rPr>
        <w:t xml:space="preserve"> družinskega življenja s preprostim izpovedovanjem spoznanj in ob spremljanju duhovnika ali vodečega zakonskega para. Že 40 let obstaja ta način priprave na zakon in vsaj 500 zakoncev živi uspešno svoj zakon na temelju take priprave na ta zahteven a tako dragocen poklic v družbi in  Cerkvi. Papež Frančišek v svoji spodbudi pravi: »Treba je najti oblike, ki nudijo dosti zgodnjo pripravo</w:t>
      </w:r>
      <w:r w:rsidRPr="00187E4F">
        <w:rPr>
          <w:rFonts w:eastAsia="Times New Roman" w:cs="Times New Roman"/>
          <w:sz w:val="24"/>
          <w:szCs w:val="24"/>
          <w:lang w:eastAsia="sl-SI"/>
        </w:rPr>
        <w:t xml:space="preserve"> </w:t>
      </w:r>
      <w:r w:rsidR="003473B1" w:rsidRPr="00187E4F">
        <w:rPr>
          <w:rFonts w:eastAsia="Times New Roman" w:cs="Times New Roman"/>
          <w:sz w:val="24"/>
          <w:szCs w:val="24"/>
          <w:lang w:eastAsia="sl-SI"/>
        </w:rPr>
        <w:t>… V veliko pomoč so običajno skupine za zaročence</w:t>
      </w:r>
      <w:r w:rsidRPr="00187E4F">
        <w:rPr>
          <w:rFonts w:eastAsia="Times New Roman" w:cs="Times New Roman"/>
          <w:sz w:val="24"/>
          <w:szCs w:val="24"/>
          <w:lang w:eastAsia="sl-SI"/>
        </w:rPr>
        <w:t xml:space="preserve"> </w:t>
      </w:r>
      <w:r w:rsidR="003473B1" w:rsidRPr="00187E4F">
        <w:rPr>
          <w:rFonts w:eastAsia="Times New Roman" w:cs="Times New Roman"/>
          <w:sz w:val="24"/>
          <w:szCs w:val="24"/>
          <w:lang w:eastAsia="sl-SI"/>
        </w:rPr>
        <w:t>… za pogovor o številnih temah,</w:t>
      </w:r>
      <w:r w:rsidRPr="00187E4F">
        <w:rPr>
          <w:rFonts w:eastAsia="Times New Roman" w:cs="Times New Roman"/>
          <w:sz w:val="24"/>
          <w:szCs w:val="24"/>
          <w:lang w:eastAsia="sl-SI"/>
        </w:rPr>
        <w:t xml:space="preserve"> ki mlade ljudi zares zanimajo </w:t>
      </w:r>
      <w:r w:rsidR="003473B1" w:rsidRPr="00187E4F">
        <w:rPr>
          <w:rFonts w:eastAsia="Times New Roman" w:cs="Times New Roman"/>
          <w:sz w:val="24"/>
          <w:szCs w:val="24"/>
          <w:lang w:eastAsia="sl-SI"/>
        </w:rPr>
        <w:t>in dodaja</w:t>
      </w:r>
      <w:r w:rsidRPr="00187E4F">
        <w:rPr>
          <w:rFonts w:eastAsia="Times New Roman" w:cs="Times New Roman"/>
          <w:sz w:val="24"/>
          <w:szCs w:val="24"/>
          <w:lang w:eastAsia="sl-SI"/>
        </w:rPr>
        <w:t>:</w:t>
      </w:r>
      <w:r w:rsidR="003473B1" w:rsidRPr="00187E4F">
        <w:rPr>
          <w:rFonts w:eastAsia="Times New Roman" w:cs="Times New Roman"/>
          <w:sz w:val="24"/>
          <w:szCs w:val="24"/>
          <w:lang w:eastAsia="sl-SI"/>
        </w:rPr>
        <w:t xml:space="preserve"> »Naučiti se koga ljubiti ni nekaj, kar se da improvizirati, in to tudi ni moč narediti v kratkem tečaju pred poročnim slavjem« (208)</w:t>
      </w:r>
      <w:r w:rsidRPr="00187E4F">
        <w:rPr>
          <w:rFonts w:eastAsia="Times New Roman" w:cs="Times New Roman"/>
          <w:sz w:val="24"/>
          <w:szCs w:val="24"/>
          <w:lang w:eastAsia="sl-SI"/>
        </w:rPr>
        <w:t>.</w:t>
      </w:r>
      <w:r w:rsidR="003473B1" w:rsidRPr="00187E4F">
        <w:rPr>
          <w:rFonts w:eastAsia="Times New Roman" w:cs="Times New Roman"/>
          <w:sz w:val="24"/>
          <w:szCs w:val="24"/>
          <w:lang w:eastAsia="sl-SI"/>
        </w:rPr>
        <w:t xml:space="preserve"> In še: »Zaročencema je treba nuditi spodbudo in pomoč, da bi mogla govoriti o tem, kaj vsak od njiju pričakuje od prihodnje zakonske zveze« (209). Upamo, da bo dvomljivce vsaj papež Frančišek prepričal. (Kdor se bo skrbno držal napotkov v knjižici </w:t>
      </w:r>
      <w:r w:rsidR="003473B1" w:rsidRPr="00187E4F">
        <w:rPr>
          <w:rFonts w:eastAsia="Times New Roman" w:cs="Times New Roman"/>
          <w:i/>
          <w:sz w:val="24"/>
          <w:szCs w:val="24"/>
          <w:lang w:eastAsia="sl-SI"/>
        </w:rPr>
        <w:t>Šola za zakon</w:t>
      </w:r>
      <w:r w:rsidR="003473B1" w:rsidRPr="00187E4F">
        <w:rPr>
          <w:rFonts w:eastAsia="Times New Roman" w:cs="Times New Roman"/>
          <w:sz w:val="24"/>
          <w:szCs w:val="24"/>
          <w:lang w:eastAsia="sl-SI"/>
        </w:rPr>
        <w:t xml:space="preserve">, ki je izšla 1989 v Založbi Salve, bo zagotovo </w:t>
      </w:r>
      <w:r w:rsidR="00E97DFE" w:rsidRPr="00187E4F">
        <w:rPr>
          <w:rFonts w:eastAsia="Times New Roman" w:cs="Times New Roman"/>
          <w:sz w:val="24"/>
          <w:szCs w:val="24"/>
          <w:lang w:eastAsia="sl-SI"/>
        </w:rPr>
        <w:t>uspel!)</w:t>
      </w:r>
      <w:r w:rsidR="003473B1" w:rsidRPr="00187E4F">
        <w:rPr>
          <w:rFonts w:eastAsia="Times New Roman" w:cs="Times New Roman"/>
          <w:sz w:val="24"/>
          <w:szCs w:val="24"/>
          <w:lang w:eastAsia="sl-SI"/>
        </w:rPr>
        <w:t xml:space="preserve"> Ali ne bi bilo mogoče</w:t>
      </w:r>
      <w:r w:rsidR="00E97DFE" w:rsidRPr="00187E4F">
        <w:rPr>
          <w:rFonts w:eastAsia="Times New Roman" w:cs="Times New Roman"/>
          <w:sz w:val="24"/>
          <w:szCs w:val="24"/>
          <w:lang w:eastAsia="sl-SI"/>
        </w:rPr>
        <w:t xml:space="preserve"> vsaj to, da pastoralni delavci</w:t>
      </w:r>
      <w:r w:rsidR="003473B1" w:rsidRPr="00187E4F">
        <w:rPr>
          <w:rFonts w:eastAsia="Times New Roman" w:cs="Times New Roman"/>
          <w:sz w:val="24"/>
          <w:szCs w:val="24"/>
          <w:lang w:eastAsia="sl-SI"/>
        </w:rPr>
        <w:t xml:space="preserve"> </w:t>
      </w:r>
      <w:r w:rsidR="00E97DFE" w:rsidRPr="00187E4F">
        <w:rPr>
          <w:rFonts w:eastAsia="Times New Roman" w:cs="Times New Roman"/>
          <w:sz w:val="24"/>
          <w:szCs w:val="24"/>
          <w:lang w:eastAsia="sl-SI"/>
        </w:rPr>
        <w:t>pa tudi vodeči v Cerkvi</w:t>
      </w:r>
      <w:r w:rsidR="003473B1" w:rsidRPr="00187E4F">
        <w:rPr>
          <w:rFonts w:eastAsia="Times New Roman" w:cs="Times New Roman"/>
          <w:sz w:val="24"/>
          <w:szCs w:val="24"/>
          <w:lang w:eastAsia="sl-SI"/>
        </w:rPr>
        <w:t xml:space="preserve"> mladim to priporočajo. (Seveda so možni tudi kašni drugačni načini priprave. Vendar gre za temeljit način priprave, gre torej res za šolanje, ker v današnje</w:t>
      </w:r>
      <w:r w:rsidR="00E97DFE" w:rsidRPr="00187E4F">
        <w:rPr>
          <w:rFonts w:eastAsia="Times New Roman" w:cs="Times New Roman"/>
          <w:sz w:val="24"/>
          <w:szCs w:val="24"/>
          <w:lang w:eastAsia="sl-SI"/>
        </w:rPr>
        <w:t>m</w:t>
      </w:r>
      <w:r w:rsidR="003473B1" w:rsidRPr="00187E4F">
        <w:rPr>
          <w:rFonts w:eastAsia="Times New Roman" w:cs="Times New Roman"/>
          <w:sz w:val="24"/>
          <w:szCs w:val="24"/>
          <w:lang w:eastAsia="sl-SI"/>
        </w:rPr>
        <w:t xml:space="preserve"> močno ogrožajočem okolju nikakor ni lahko zdržati v zdravem in krščanskem zakonu.)</w:t>
      </w:r>
    </w:p>
    <w:p w:rsidR="003473B1" w:rsidRPr="00187E4F" w:rsidRDefault="003473B1" w:rsidP="00F6046E">
      <w:pPr>
        <w:spacing w:after="0" w:line="240" w:lineRule="auto"/>
        <w:jc w:val="both"/>
        <w:rPr>
          <w:rFonts w:eastAsia="Times New Roman" w:cs="Times New Roman"/>
          <w:sz w:val="24"/>
          <w:szCs w:val="24"/>
          <w:lang w:eastAsia="sl-SI"/>
        </w:rPr>
      </w:pPr>
      <w:r w:rsidRPr="00187E4F">
        <w:rPr>
          <w:rFonts w:eastAsia="Times New Roman" w:cs="Times New Roman"/>
          <w:sz w:val="24"/>
          <w:szCs w:val="24"/>
          <w:lang w:eastAsia="sl-SI"/>
        </w:rPr>
        <w:t xml:space="preserve">Prav zato je še ena izjemna korist </w:t>
      </w:r>
      <w:r w:rsidRPr="00187E4F">
        <w:rPr>
          <w:rFonts w:eastAsia="Times New Roman" w:cs="Times New Roman"/>
          <w:b/>
          <w:sz w:val="24"/>
          <w:szCs w:val="24"/>
          <w:lang w:eastAsia="sl-SI"/>
        </w:rPr>
        <w:t>Šole za zakon</w:t>
      </w:r>
      <w:r w:rsidRPr="00187E4F">
        <w:rPr>
          <w:rFonts w:eastAsia="Times New Roman" w:cs="Times New Roman"/>
          <w:sz w:val="24"/>
          <w:szCs w:val="24"/>
          <w:lang w:eastAsia="sl-SI"/>
        </w:rPr>
        <w:t>. Udeleženci te Šole se velikokrat po poroki želijo še naprej podpirati, saj se naporna pot in prizadevanje za lep zdrav zakon šele začenja in so v prvih korakih, prve mesece in nekaj prvih let  še posebej potrebni podpore in medsebojne spodbude. To so zakonske skupine. Zanimiv statistični podatek pove, da je  v 40 letih med 440 zakonskimi pari Najine poti prišlo samo do 4 ločitev. Na 10 let torej ena ločitev.</w:t>
      </w:r>
    </w:p>
    <w:p w:rsidR="003473B1" w:rsidRPr="00187E4F" w:rsidRDefault="003473B1" w:rsidP="00F6046E">
      <w:pPr>
        <w:spacing w:after="0" w:line="240" w:lineRule="auto"/>
        <w:jc w:val="both"/>
        <w:rPr>
          <w:rFonts w:eastAsia="Times New Roman" w:cs="Times New Roman"/>
          <w:sz w:val="24"/>
          <w:szCs w:val="24"/>
          <w:lang w:eastAsia="sl-SI"/>
        </w:rPr>
      </w:pPr>
      <w:r w:rsidRPr="00187E4F">
        <w:rPr>
          <w:rFonts w:eastAsia="Times New Roman" w:cs="Times New Roman"/>
          <w:sz w:val="24"/>
          <w:szCs w:val="24"/>
          <w:lang w:eastAsia="sl-SI"/>
        </w:rPr>
        <w:t xml:space="preserve">Jezus Kristus, Sin Marije Device in </w:t>
      </w:r>
      <w:proofErr w:type="spellStart"/>
      <w:r w:rsidRPr="00187E4F">
        <w:rPr>
          <w:rFonts w:eastAsia="Times New Roman" w:cs="Times New Roman"/>
          <w:sz w:val="24"/>
          <w:szCs w:val="24"/>
          <w:lang w:eastAsia="sl-SI"/>
        </w:rPr>
        <w:t>vzgajanec</w:t>
      </w:r>
      <w:proofErr w:type="spellEnd"/>
      <w:r w:rsidRPr="00187E4F">
        <w:rPr>
          <w:rFonts w:eastAsia="Times New Roman" w:cs="Times New Roman"/>
          <w:sz w:val="24"/>
          <w:szCs w:val="24"/>
          <w:lang w:eastAsia="sl-SI"/>
        </w:rPr>
        <w:t>  Marijinega moža Jožefa</w:t>
      </w:r>
      <w:r w:rsidR="00E97DFE" w:rsidRPr="00187E4F">
        <w:rPr>
          <w:rFonts w:eastAsia="Times New Roman" w:cs="Times New Roman"/>
          <w:sz w:val="24"/>
          <w:szCs w:val="24"/>
          <w:lang w:eastAsia="sl-SI"/>
        </w:rPr>
        <w:t>,</w:t>
      </w:r>
      <w:r w:rsidRPr="00187E4F">
        <w:rPr>
          <w:rFonts w:eastAsia="Times New Roman" w:cs="Times New Roman"/>
          <w:sz w:val="24"/>
          <w:szCs w:val="24"/>
          <w:lang w:eastAsia="sl-SI"/>
        </w:rPr>
        <w:t xml:space="preserve">  nas vabi, da posnemamo </w:t>
      </w:r>
      <w:r w:rsidR="00E97DFE" w:rsidRPr="00187E4F">
        <w:rPr>
          <w:rFonts w:eastAsia="Times New Roman" w:cs="Times New Roman"/>
          <w:sz w:val="24"/>
          <w:szCs w:val="24"/>
          <w:lang w:eastAsia="sl-SI"/>
        </w:rPr>
        <w:t xml:space="preserve">trideset let </w:t>
      </w:r>
      <w:r w:rsidRPr="00187E4F">
        <w:rPr>
          <w:rFonts w:eastAsia="Times New Roman" w:cs="Times New Roman"/>
          <w:sz w:val="24"/>
          <w:szCs w:val="24"/>
          <w:lang w:eastAsia="sl-SI"/>
        </w:rPr>
        <w:t>njegov</w:t>
      </w:r>
      <w:r w:rsidR="00E97DFE" w:rsidRPr="00187E4F">
        <w:rPr>
          <w:rFonts w:eastAsia="Times New Roman" w:cs="Times New Roman"/>
          <w:sz w:val="24"/>
          <w:szCs w:val="24"/>
          <w:lang w:eastAsia="sl-SI"/>
        </w:rPr>
        <w:t>ega</w:t>
      </w:r>
      <w:r w:rsidRPr="00187E4F">
        <w:rPr>
          <w:rFonts w:eastAsia="Times New Roman" w:cs="Times New Roman"/>
          <w:sz w:val="24"/>
          <w:szCs w:val="24"/>
          <w:lang w:eastAsia="sl-SI"/>
        </w:rPr>
        <w:t xml:space="preserve"> zgled</w:t>
      </w:r>
      <w:r w:rsidR="00E97DFE" w:rsidRPr="00187E4F">
        <w:rPr>
          <w:rFonts w:eastAsia="Times New Roman" w:cs="Times New Roman"/>
          <w:sz w:val="24"/>
          <w:szCs w:val="24"/>
          <w:lang w:eastAsia="sl-SI"/>
        </w:rPr>
        <w:t>a</w:t>
      </w:r>
      <w:r w:rsidRPr="00187E4F">
        <w:rPr>
          <w:rFonts w:eastAsia="Times New Roman" w:cs="Times New Roman"/>
          <w:sz w:val="24"/>
          <w:szCs w:val="24"/>
          <w:lang w:eastAsia="sl-SI"/>
        </w:rPr>
        <w:t xml:space="preserve"> odreševanja zakona in družine. »Bil sem v stiski pred vprašanji krščanskega zakona in ste mi pomagali.«</w:t>
      </w:r>
    </w:p>
    <w:p w:rsidR="00972A43" w:rsidRPr="00187E4F" w:rsidRDefault="00972A43" w:rsidP="00F6046E">
      <w:pPr>
        <w:spacing w:after="0" w:line="240" w:lineRule="auto"/>
        <w:jc w:val="both"/>
        <w:rPr>
          <w:rFonts w:eastAsia="Times New Roman" w:cs="Times New Roman"/>
          <w:sz w:val="24"/>
          <w:szCs w:val="24"/>
          <w:lang w:eastAsia="sl-SI"/>
        </w:rPr>
      </w:pPr>
    </w:p>
    <w:p w:rsidR="00972A43" w:rsidRPr="00187E4F" w:rsidRDefault="00972A43" w:rsidP="00F6046E">
      <w:pPr>
        <w:spacing w:after="0" w:line="240" w:lineRule="auto"/>
        <w:jc w:val="both"/>
        <w:rPr>
          <w:rFonts w:eastAsia="Times New Roman" w:cs="Times New Roman"/>
          <w:sz w:val="24"/>
          <w:szCs w:val="24"/>
          <w:lang w:eastAsia="sl-SI"/>
        </w:rPr>
      </w:pPr>
    </w:p>
    <w:sectPr w:rsidR="00972A43" w:rsidRPr="00187E4F" w:rsidSect="00F6046E">
      <w:footerReference w:type="default" r:id="rId7"/>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324" w:rsidRDefault="00674324" w:rsidP="00D9579C">
      <w:pPr>
        <w:spacing w:after="0" w:line="240" w:lineRule="auto"/>
      </w:pPr>
      <w:r>
        <w:separator/>
      </w:r>
    </w:p>
  </w:endnote>
  <w:endnote w:type="continuationSeparator" w:id="0">
    <w:p w:rsidR="00674324" w:rsidRDefault="00674324" w:rsidP="00D95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7376"/>
      <w:docPartObj>
        <w:docPartGallery w:val="Page Numbers (Bottom of Page)"/>
        <w:docPartUnique/>
      </w:docPartObj>
    </w:sdtPr>
    <w:sdtContent>
      <w:p w:rsidR="00187E4F" w:rsidRDefault="00187E4F">
        <w:pPr>
          <w:pStyle w:val="Noga"/>
          <w:jc w:val="center"/>
        </w:pPr>
        <w:fldSimple w:instr=" PAGE   \* MERGEFORMAT ">
          <w:r w:rsidR="00981AA4">
            <w:rPr>
              <w:noProof/>
            </w:rPr>
            <w:t>1</w:t>
          </w:r>
        </w:fldSimple>
      </w:p>
    </w:sdtContent>
  </w:sdt>
  <w:p w:rsidR="00D9579C" w:rsidRDefault="00D9579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324" w:rsidRDefault="00674324" w:rsidP="00D9579C">
      <w:pPr>
        <w:spacing w:after="0" w:line="240" w:lineRule="auto"/>
      </w:pPr>
      <w:r>
        <w:separator/>
      </w:r>
    </w:p>
  </w:footnote>
  <w:footnote w:type="continuationSeparator" w:id="0">
    <w:p w:rsidR="00674324" w:rsidRDefault="00674324" w:rsidP="00D957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3473B1"/>
    <w:rsid w:val="00134528"/>
    <w:rsid w:val="00187E4F"/>
    <w:rsid w:val="001D7A9B"/>
    <w:rsid w:val="002303E9"/>
    <w:rsid w:val="002548DA"/>
    <w:rsid w:val="003473B1"/>
    <w:rsid w:val="003752C2"/>
    <w:rsid w:val="004734A9"/>
    <w:rsid w:val="005F538D"/>
    <w:rsid w:val="006218DD"/>
    <w:rsid w:val="00674324"/>
    <w:rsid w:val="006E716B"/>
    <w:rsid w:val="007007D2"/>
    <w:rsid w:val="007D5836"/>
    <w:rsid w:val="008233E7"/>
    <w:rsid w:val="00872C58"/>
    <w:rsid w:val="00972A43"/>
    <w:rsid w:val="00981AA4"/>
    <w:rsid w:val="00AC4C4B"/>
    <w:rsid w:val="00B2515F"/>
    <w:rsid w:val="00B27912"/>
    <w:rsid w:val="00BE1F7E"/>
    <w:rsid w:val="00D9579C"/>
    <w:rsid w:val="00DD7FE5"/>
    <w:rsid w:val="00E51F09"/>
    <w:rsid w:val="00E97DFE"/>
    <w:rsid w:val="00EF25AB"/>
    <w:rsid w:val="00F6046E"/>
    <w:rsid w:val="00FA74E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F25A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9579C"/>
    <w:pPr>
      <w:tabs>
        <w:tab w:val="center" w:pos="4536"/>
        <w:tab w:val="right" w:pos="9072"/>
      </w:tabs>
      <w:spacing w:after="0" w:line="240" w:lineRule="auto"/>
    </w:pPr>
  </w:style>
  <w:style w:type="character" w:customStyle="1" w:styleId="GlavaZnak">
    <w:name w:val="Glava Znak"/>
    <w:basedOn w:val="Privzetapisavaodstavka"/>
    <w:link w:val="Glava"/>
    <w:uiPriority w:val="99"/>
    <w:rsid w:val="00D9579C"/>
  </w:style>
  <w:style w:type="paragraph" w:styleId="Noga">
    <w:name w:val="footer"/>
    <w:basedOn w:val="Navaden"/>
    <w:link w:val="NogaZnak"/>
    <w:uiPriority w:val="99"/>
    <w:unhideWhenUsed/>
    <w:rsid w:val="00D9579C"/>
    <w:pPr>
      <w:tabs>
        <w:tab w:val="center" w:pos="4536"/>
        <w:tab w:val="right" w:pos="9072"/>
      </w:tabs>
      <w:spacing w:after="0" w:line="240" w:lineRule="auto"/>
    </w:pPr>
  </w:style>
  <w:style w:type="character" w:customStyle="1" w:styleId="NogaZnak">
    <w:name w:val="Noga Znak"/>
    <w:basedOn w:val="Privzetapisavaodstavka"/>
    <w:link w:val="Noga"/>
    <w:uiPriority w:val="99"/>
    <w:rsid w:val="00D9579C"/>
  </w:style>
  <w:style w:type="paragraph" w:styleId="Besedilooblaka">
    <w:name w:val="Balloon Text"/>
    <w:basedOn w:val="Navaden"/>
    <w:link w:val="BesedilooblakaZnak"/>
    <w:uiPriority w:val="99"/>
    <w:semiHidden/>
    <w:unhideWhenUsed/>
    <w:rsid w:val="00D9579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79C"/>
    <w:rPr>
      <w:rFonts w:ascii="Segoe UI" w:hAnsi="Segoe UI" w:cs="Segoe UI"/>
      <w:sz w:val="18"/>
      <w:szCs w:val="18"/>
    </w:rPr>
  </w:style>
  <w:style w:type="paragraph" w:styleId="Brezrazmikov">
    <w:name w:val="No Spacing"/>
    <w:uiPriority w:val="1"/>
    <w:qFormat/>
    <w:rsid w:val="00F6046E"/>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36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BB251-7251-45CE-8B13-43ABE9CD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1164</Words>
  <Characters>6639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Brigita</cp:lastModifiedBy>
  <cp:revision>4</cp:revision>
  <cp:lastPrinted>2017-01-26T13:00:00Z</cp:lastPrinted>
  <dcterms:created xsi:type="dcterms:W3CDTF">2017-01-26T13:47:00Z</dcterms:created>
  <dcterms:modified xsi:type="dcterms:W3CDTF">2017-05-29T12:44:00Z</dcterms:modified>
</cp:coreProperties>
</file>