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43" w:rsidRPr="00637C43" w:rsidRDefault="000F0B3E" w:rsidP="00EB0BF2">
      <w:pPr>
        <w:spacing w:after="0"/>
        <w:jc w:val="center"/>
        <w:rPr>
          <w:b/>
          <w:i/>
          <w:color w:val="FF0000"/>
          <w:sz w:val="24"/>
          <w:szCs w:val="24"/>
        </w:rPr>
      </w:pPr>
      <w:bookmarkStart w:id="0" w:name="_GoBack"/>
      <w:bookmarkEnd w:id="0"/>
      <w:r w:rsidRPr="00637C43">
        <w:rPr>
          <w:b/>
          <w:i/>
          <w:color w:val="FF0000"/>
          <w:sz w:val="24"/>
          <w:szCs w:val="24"/>
        </w:rPr>
        <w:t>H</w:t>
      </w:r>
      <w:r w:rsidR="00637C43" w:rsidRPr="00637C43">
        <w:rPr>
          <w:b/>
          <w:i/>
          <w:color w:val="FF0000"/>
          <w:sz w:val="24"/>
          <w:szCs w:val="24"/>
        </w:rPr>
        <w:t>VALEŽNI BOGU ZA ŽIVLJENJE, SVETU PRINAŠAMO UPANJE</w:t>
      </w:r>
    </w:p>
    <w:p w:rsidR="00BB6D95" w:rsidRPr="00EB0BF2" w:rsidRDefault="00BB6D95" w:rsidP="00EB0BF2">
      <w:pPr>
        <w:spacing w:after="0"/>
        <w:jc w:val="center"/>
        <w:rPr>
          <w:sz w:val="23"/>
          <w:szCs w:val="23"/>
        </w:rPr>
      </w:pPr>
      <w:r w:rsidRPr="00EB0BF2">
        <w:rPr>
          <w:sz w:val="23"/>
          <w:szCs w:val="23"/>
        </w:rPr>
        <w:t xml:space="preserve">Meditacija za dekanijsko </w:t>
      </w:r>
      <w:proofErr w:type="spellStart"/>
      <w:r w:rsidRPr="00EB0BF2">
        <w:rPr>
          <w:sz w:val="23"/>
          <w:szCs w:val="23"/>
        </w:rPr>
        <w:t>rekolekcijo</w:t>
      </w:r>
      <w:proofErr w:type="spellEnd"/>
      <w:r w:rsidR="00637C43">
        <w:rPr>
          <w:sz w:val="23"/>
          <w:szCs w:val="23"/>
        </w:rPr>
        <w:t>,</w:t>
      </w:r>
      <w:r w:rsidRPr="00EB0BF2">
        <w:rPr>
          <w:sz w:val="23"/>
          <w:szCs w:val="23"/>
        </w:rPr>
        <w:t xml:space="preserve"> november 2021</w:t>
      </w:r>
    </w:p>
    <w:p w:rsidR="00BB6D95" w:rsidRPr="00EB0BF2" w:rsidRDefault="00BB6D95" w:rsidP="00EB0BF2">
      <w:pPr>
        <w:spacing w:after="0"/>
        <w:jc w:val="center"/>
        <w:rPr>
          <w:sz w:val="23"/>
          <w:szCs w:val="23"/>
        </w:rPr>
      </w:pPr>
      <w:r w:rsidRPr="00EB0BF2">
        <w:rPr>
          <w:sz w:val="23"/>
          <w:szCs w:val="23"/>
        </w:rPr>
        <w:t>Pripravil: Luka Tul</w:t>
      </w:r>
    </w:p>
    <w:p w:rsidR="00BB6D95" w:rsidRPr="00EB0BF2" w:rsidRDefault="00BB6D95" w:rsidP="00EB0BF2">
      <w:pPr>
        <w:spacing w:after="0"/>
        <w:rPr>
          <w:sz w:val="23"/>
          <w:szCs w:val="23"/>
        </w:rPr>
      </w:pPr>
    </w:p>
    <w:p w:rsidR="008F33FA" w:rsidRPr="00EB0BF2" w:rsidRDefault="008F33FA" w:rsidP="00EB0BF2">
      <w:pPr>
        <w:spacing w:after="0"/>
        <w:jc w:val="both"/>
        <w:rPr>
          <w:sz w:val="23"/>
          <w:szCs w:val="23"/>
        </w:rPr>
      </w:pPr>
      <w:r w:rsidRPr="00EB0BF2">
        <w:rPr>
          <w:sz w:val="23"/>
          <w:szCs w:val="23"/>
        </w:rPr>
        <w:t xml:space="preserve">Hvaležnost in upanje sestavljata obzorje, v katero je vpeto naše življenje na zemlji. Hvaležnost se nanaša na prejete, upanje pa na prihodnje </w:t>
      </w:r>
      <w:r w:rsidR="00BF5285" w:rsidRPr="00EB0BF2">
        <w:rPr>
          <w:sz w:val="23"/>
          <w:szCs w:val="23"/>
        </w:rPr>
        <w:t>stvari</w:t>
      </w:r>
      <w:r w:rsidRPr="00EB0BF2">
        <w:rPr>
          <w:sz w:val="23"/>
          <w:szCs w:val="23"/>
        </w:rPr>
        <w:t xml:space="preserve">. Prva odpira pogled in pravilno ovrednoti preteklost, druga daje zanos za prihodnost. Vsak trenutek življenja je stična točka hvaležnosti (preteklosti) in upanja (prihodnosti). Kar s hvaležnostjo </w:t>
      </w:r>
      <w:r w:rsidR="00BF5285" w:rsidRPr="00EB0BF2">
        <w:rPr>
          <w:sz w:val="23"/>
          <w:szCs w:val="23"/>
        </w:rPr>
        <w:t xml:space="preserve">prejemamo, je </w:t>
      </w:r>
      <w:r w:rsidRPr="00EB0BF2">
        <w:rPr>
          <w:sz w:val="23"/>
          <w:szCs w:val="23"/>
        </w:rPr>
        <w:t>popotnica za naprej, da ne bi omagali v upanju.</w:t>
      </w:r>
    </w:p>
    <w:p w:rsidR="00B76694" w:rsidRPr="00EB0BF2" w:rsidRDefault="008F33FA" w:rsidP="00EB0BF2">
      <w:pPr>
        <w:spacing w:after="0"/>
        <w:jc w:val="both"/>
        <w:rPr>
          <w:sz w:val="23"/>
          <w:szCs w:val="23"/>
        </w:rPr>
      </w:pPr>
      <w:r w:rsidRPr="00EB0BF2">
        <w:rPr>
          <w:sz w:val="23"/>
          <w:szCs w:val="23"/>
        </w:rPr>
        <w:t xml:space="preserve">Koliko hvaležnosti in upanja je premogel prerok Elija, ki je v moči prejete hrane zmogel pot dolgo </w:t>
      </w:r>
      <w:r w:rsidR="009024C9" w:rsidRPr="00EB0BF2">
        <w:rPr>
          <w:sz w:val="23"/>
          <w:szCs w:val="23"/>
        </w:rPr>
        <w:t>»</w:t>
      </w:r>
      <w:r w:rsidRPr="00EB0BF2">
        <w:rPr>
          <w:sz w:val="23"/>
          <w:szCs w:val="23"/>
        </w:rPr>
        <w:t xml:space="preserve">štirideset dni in štirideset noči </w:t>
      </w:r>
      <w:r w:rsidR="009024C9" w:rsidRPr="00EB0BF2">
        <w:rPr>
          <w:sz w:val="23"/>
          <w:szCs w:val="23"/>
        </w:rPr>
        <w:t xml:space="preserve">do Božje gore </w:t>
      </w:r>
      <w:proofErr w:type="spellStart"/>
      <w:r w:rsidR="009024C9" w:rsidRPr="00EB0BF2">
        <w:rPr>
          <w:sz w:val="23"/>
          <w:szCs w:val="23"/>
        </w:rPr>
        <w:t>Horeb</w:t>
      </w:r>
      <w:proofErr w:type="spellEnd"/>
      <w:r w:rsidR="009024C9" w:rsidRPr="00EB0BF2">
        <w:rPr>
          <w:sz w:val="23"/>
          <w:szCs w:val="23"/>
        </w:rPr>
        <w:t xml:space="preserve">« </w:t>
      </w:r>
      <w:r w:rsidRPr="00EB0BF2">
        <w:rPr>
          <w:sz w:val="23"/>
          <w:szCs w:val="23"/>
        </w:rPr>
        <w:t xml:space="preserve">(1Kr 19,8). Oboje </w:t>
      </w:r>
      <w:r w:rsidR="009024C9" w:rsidRPr="00EB0BF2">
        <w:rPr>
          <w:sz w:val="23"/>
          <w:szCs w:val="23"/>
        </w:rPr>
        <w:t xml:space="preserve">(hvaležnost in upanje) </w:t>
      </w:r>
      <w:r w:rsidRPr="00EB0BF2">
        <w:rPr>
          <w:sz w:val="23"/>
          <w:szCs w:val="23"/>
        </w:rPr>
        <w:t xml:space="preserve">je namreč </w:t>
      </w:r>
      <w:r w:rsidR="009024C9" w:rsidRPr="00EB0BF2">
        <w:rPr>
          <w:sz w:val="23"/>
          <w:szCs w:val="23"/>
        </w:rPr>
        <w:t>bilo na preizkušnji pri njem. Živel je sredi ljudi, ki so mu stregli po življenju (prim. 1Kr 19,1-3), ker je nazorno in nedvoumno pokazal, da je Gospod (JHWH) edini pravi Bog (prim. 1Kr 18). Kako se je mogel počutiti</w:t>
      </w:r>
      <w:r w:rsidR="00B76694" w:rsidRPr="00EB0BF2">
        <w:rPr>
          <w:sz w:val="23"/>
          <w:szCs w:val="23"/>
        </w:rPr>
        <w:t xml:space="preserve"> zaradi preteklosti</w:t>
      </w:r>
      <w:r w:rsidR="009024C9" w:rsidRPr="00EB0BF2">
        <w:rPr>
          <w:sz w:val="23"/>
          <w:szCs w:val="23"/>
        </w:rPr>
        <w:t xml:space="preserve">, kako </w:t>
      </w:r>
      <w:r w:rsidR="00B76694" w:rsidRPr="00EB0BF2">
        <w:rPr>
          <w:sz w:val="23"/>
          <w:szCs w:val="23"/>
        </w:rPr>
        <w:t>negotov je bil spričo prihodnosti</w:t>
      </w:r>
      <w:r w:rsidR="009024C9" w:rsidRPr="00EB0BF2">
        <w:rPr>
          <w:sz w:val="23"/>
          <w:szCs w:val="23"/>
        </w:rPr>
        <w:t>, ko je Bogu potožil svojo nebogljenost (prim. 1Kr 19,14), lahko samo ugibamo in si predstavljamo.</w:t>
      </w:r>
      <w:r w:rsidR="00B76694" w:rsidRPr="00EB0BF2">
        <w:rPr>
          <w:sz w:val="23"/>
          <w:szCs w:val="23"/>
        </w:rPr>
        <w:t xml:space="preserve"> </w:t>
      </w:r>
      <w:r w:rsidR="009024C9" w:rsidRPr="00EB0BF2">
        <w:rPr>
          <w:sz w:val="23"/>
          <w:szCs w:val="23"/>
        </w:rPr>
        <w:t xml:space="preserve">A Bog je poskrbel zanj. </w:t>
      </w:r>
      <w:r w:rsidR="00B76694" w:rsidRPr="00EB0BF2">
        <w:rPr>
          <w:sz w:val="23"/>
          <w:szCs w:val="23"/>
        </w:rPr>
        <w:t>Kakor je ušel</w:t>
      </w:r>
      <w:r w:rsidR="009024C9" w:rsidRPr="00EB0BF2">
        <w:rPr>
          <w:sz w:val="23"/>
          <w:szCs w:val="23"/>
        </w:rPr>
        <w:t xml:space="preserve"> kralju </w:t>
      </w:r>
      <w:proofErr w:type="spellStart"/>
      <w:r w:rsidR="009024C9" w:rsidRPr="00EB0BF2">
        <w:rPr>
          <w:sz w:val="23"/>
          <w:szCs w:val="23"/>
        </w:rPr>
        <w:t>Ahabu</w:t>
      </w:r>
      <w:proofErr w:type="spellEnd"/>
      <w:r w:rsidR="009024C9" w:rsidRPr="00EB0BF2">
        <w:rPr>
          <w:sz w:val="23"/>
          <w:szCs w:val="23"/>
        </w:rPr>
        <w:t xml:space="preserve"> in kraljici </w:t>
      </w:r>
      <w:proofErr w:type="spellStart"/>
      <w:r w:rsidR="009024C9" w:rsidRPr="00EB0BF2">
        <w:rPr>
          <w:sz w:val="23"/>
          <w:szCs w:val="23"/>
        </w:rPr>
        <w:t>Jezabeli</w:t>
      </w:r>
      <w:proofErr w:type="spellEnd"/>
      <w:r w:rsidR="009024C9" w:rsidRPr="00EB0BF2">
        <w:rPr>
          <w:sz w:val="23"/>
          <w:szCs w:val="23"/>
        </w:rPr>
        <w:t>, ki sta se zaklela prot</w:t>
      </w:r>
      <w:r w:rsidR="00B76694" w:rsidRPr="00EB0BF2">
        <w:rPr>
          <w:sz w:val="23"/>
          <w:szCs w:val="23"/>
        </w:rPr>
        <w:t>i njemu zaradi smrti štiristo</w:t>
      </w:r>
      <w:r w:rsidR="009024C9" w:rsidRPr="00EB0BF2">
        <w:rPr>
          <w:sz w:val="23"/>
          <w:szCs w:val="23"/>
        </w:rPr>
        <w:t xml:space="preserve"> Baalovih prerokov</w:t>
      </w:r>
      <w:r w:rsidR="00B76694" w:rsidRPr="00EB0BF2">
        <w:rPr>
          <w:sz w:val="23"/>
          <w:szCs w:val="23"/>
        </w:rPr>
        <w:t xml:space="preserve"> (1Kr 19,1-2)</w:t>
      </w:r>
      <w:r w:rsidR="009024C9" w:rsidRPr="00EB0BF2">
        <w:rPr>
          <w:sz w:val="23"/>
          <w:szCs w:val="23"/>
        </w:rPr>
        <w:t xml:space="preserve">, </w:t>
      </w:r>
      <w:r w:rsidR="00B76694" w:rsidRPr="00EB0BF2">
        <w:rPr>
          <w:sz w:val="23"/>
          <w:szCs w:val="23"/>
        </w:rPr>
        <w:t>tako bo ušel</w:t>
      </w:r>
      <w:r w:rsidR="009024C9" w:rsidRPr="00EB0BF2">
        <w:rPr>
          <w:sz w:val="23"/>
          <w:szCs w:val="23"/>
        </w:rPr>
        <w:t xml:space="preserve"> </w:t>
      </w:r>
      <w:r w:rsidR="00B76694" w:rsidRPr="00EB0BF2">
        <w:rPr>
          <w:sz w:val="23"/>
          <w:szCs w:val="23"/>
        </w:rPr>
        <w:t>vsem, ki bi si tudi poslej upali streči po njegovem življenju (prim. 1Kr 19,17). Ne oblastniki, ne kdor koli drug mu ni mogel priti do živega, saj je ostal zvest Gospodu in verjel njegovi obljubi.</w:t>
      </w:r>
    </w:p>
    <w:p w:rsidR="00B76694" w:rsidRPr="00EB0BF2" w:rsidRDefault="007044D0" w:rsidP="00EB0BF2">
      <w:pPr>
        <w:spacing w:after="0"/>
        <w:jc w:val="both"/>
        <w:rPr>
          <w:sz w:val="23"/>
          <w:szCs w:val="23"/>
        </w:rPr>
      </w:pPr>
      <w:r w:rsidRPr="00EB0BF2">
        <w:rPr>
          <w:sz w:val="23"/>
          <w:szCs w:val="23"/>
        </w:rPr>
        <w:t>V času, ko poslušamo veliko glasov, mnenj in stališč, ko je na preizkušnji smisel človekovega zemeljskega življenja, je zelo pomembno, kateremu oz. katerim prerokom sledimo. Kateri izmed njih zbuja v nas hvaležnost in vliva upanje? Kateri izmed njih – poleg preteklosti – vključuje(jo) v svoje obzorje in domet tudi prihodnost? Na neki način smo – tako kot prerok Elija v svojem času in okoliščinah – tudi mi</w:t>
      </w:r>
      <w:r w:rsidR="00B75F0D" w:rsidRPr="00EB0BF2">
        <w:rPr>
          <w:sz w:val="23"/>
          <w:szCs w:val="23"/>
        </w:rPr>
        <w:t>, ki nas je Bog poklical v službeno duhovništvo,</w:t>
      </w:r>
      <w:r w:rsidRPr="00EB0BF2">
        <w:rPr>
          <w:sz w:val="23"/>
          <w:szCs w:val="23"/>
        </w:rPr>
        <w:t xml:space="preserve"> poklicani kazati ljudem, kateri je pravi Bog</w:t>
      </w:r>
      <w:r w:rsidR="00B75F0D" w:rsidRPr="00EB0BF2">
        <w:rPr>
          <w:sz w:val="23"/>
          <w:szCs w:val="23"/>
        </w:rPr>
        <w:t>, in polni upanja »dati skozi« vse težave, potrese, viharje in ognje (prim. 1Kr 19,11-12), ki temu sledijo. Ne nazadnje jih pošilja Bog sam, da bi – ko le-ti izzvenijo in utihnejo – znali zaslišati šepet Božje besede (prim. 1Kr 19,12). Božja beseda namreč ni zgolj mrtva črka na svetopisemskem papirju ali sosledje znakov na pametnem telefonu, ampak šepet na uho, govorica, ki naj jo začutimo, ji verjamemo in jo vključimo v svoje zemeljsko življenje, ki je – kot smo rekli – stična točka hvaležnosti in upanja</w:t>
      </w:r>
      <w:r w:rsidR="00BF5285" w:rsidRPr="00EB0BF2">
        <w:rPr>
          <w:sz w:val="23"/>
          <w:szCs w:val="23"/>
        </w:rPr>
        <w:t>:</w:t>
      </w:r>
      <w:r w:rsidR="003573BC" w:rsidRPr="00EB0BF2">
        <w:rPr>
          <w:sz w:val="23"/>
          <w:szCs w:val="23"/>
        </w:rPr>
        <w:t xml:space="preserve"> je »</w:t>
      </w:r>
      <w:proofErr w:type="spellStart"/>
      <w:r w:rsidR="003573BC" w:rsidRPr="00EB0BF2">
        <w:rPr>
          <w:sz w:val="23"/>
          <w:szCs w:val="23"/>
        </w:rPr>
        <w:t>kairós</w:t>
      </w:r>
      <w:proofErr w:type="spellEnd"/>
      <w:r w:rsidR="003573BC" w:rsidRPr="00EB0BF2">
        <w:rPr>
          <w:sz w:val="23"/>
          <w:szCs w:val="23"/>
        </w:rPr>
        <w:t>«, v katerem se razodene Bog, in ne zgolj »</w:t>
      </w:r>
      <w:proofErr w:type="spellStart"/>
      <w:r w:rsidR="003573BC" w:rsidRPr="00EB0BF2">
        <w:rPr>
          <w:sz w:val="23"/>
          <w:szCs w:val="23"/>
        </w:rPr>
        <w:t>chrónos</w:t>
      </w:r>
      <w:proofErr w:type="spellEnd"/>
      <w:r w:rsidR="003573BC" w:rsidRPr="00EB0BF2">
        <w:rPr>
          <w:sz w:val="23"/>
          <w:szCs w:val="23"/>
        </w:rPr>
        <w:t>«, ki neusmiljeno teče dalje</w:t>
      </w:r>
      <w:r w:rsidR="00B75F0D" w:rsidRPr="00EB0BF2">
        <w:rPr>
          <w:sz w:val="23"/>
          <w:szCs w:val="23"/>
        </w:rPr>
        <w:t>.</w:t>
      </w:r>
    </w:p>
    <w:p w:rsidR="00B75F0D" w:rsidRPr="00EB0BF2" w:rsidRDefault="00B75F0D" w:rsidP="00EB0BF2">
      <w:pPr>
        <w:spacing w:after="0"/>
        <w:jc w:val="both"/>
        <w:rPr>
          <w:sz w:val="23"/>
          <w:szCs w:val="23"/>
        </w:rPr>
      </w:pPr>
      <w:r w:rsidRPr="00EB0BF2">
        <w:rPr>
          <w:sz w:val="23"/>
          <w:szCs w:val="23"/>
        </w:rPr>
        <w:t xml:space="preserve">Hvaležnost in upanje ne samo sestavljata in dajeta, ampak tudi odkrivata in odpirata obzorje, v kateri vidimo smisel vsakega dogodka, vsake stvari in življenja vsakega človeka. </w:t>
      </w:r>
      <w:r w:rsidR="00E01914" w:rsidRPr="00EB0BF2">
        <w:rPr>
          <w:sz w:val="23"/>
          <w:szCs w:val="23"/>
        </w:rPr>
        <w:t xml:space="preserve">Ena izmed siren, ki človeka na njegovi Odiseji življenja zapeljujejo in pogubljajo, je zapreti se za štiri zidove lastne samozadostnosti (vštevši namišljenega </w:t>
      </w:r>
      <w:proofErr w:type="spellStart"/>
      <w:r w:rsidR="00E01914" w:rsidRPr="00EB0BF2">
        <w:rPr>
          <w:sz w:val="23"/>
          <w:szCs w:val="23"/>
        </w:rPr>
        <w:t>samoodrešenja</w:t>
      </w:r>
      <w:proofErr w:type="spellEnd"/>
      <w:r w:rsidR="00E01914" w:rsidRPr="00EB0BF2">
        <w:rPr>
          <w:sz w:val="23"/>
          <w:szCs w:val="23"/>
        </w:rPr>
        <w:t xml:space="preserve">) in prikleniti pred majhen ekran, ki ga imamo v sobi ali nosimo v roki. </w:t>
      </w:r>
      <w:r w:rsidR="000E7EC3" w:rsidRPr="00EB0BF2">
        <w:rPr>
          <w:sz w:val="23"/>
          <w:szCs w:val="23"/>
        </w:rPr>
        <w:t>Obzorje</w:t>
      </w:r>
      <w:r w:rsidR="003573BC" w:rsidRPr="00EB0BF2">
        <w:rPr>
          <w:sz w:val="23"/>
          <w:szCs w:val="23"/>
        </w:rPr>
        <w:t>, ki je</w:t>
      </w:r>
      <w:r w:rsidR="000E7EC3" w:rsidRPr="00EB0BF2">
        <w:rPr>
          <w:sz w:val="23"/>
          <w:szCs w:val="23"/>
        </w:rPr>
        <w:t xml:space="preserve"> </w:t>
      </w:r>
      <w:proofErr w:type="spellStart"/>
      <w:r w:rsidR="000E7EC3" w:rsidRPr="00EB0BF2">
        <w:rPr>
          <w:sz w:val="23"/>
          <w:szCs w:val="23"/>
        </w:rPr>
        <w:t>zožano</w:t>
      </w:r>
      <w:proofErr w:type="spellEnd"/>
      <w:r w:rsidR="000E7EC3" w:rsidRPr="00EB0BF2">
        <w:rPr>
          <w:sz w:val="23"/>
          <w:szCs w:val="23"/>
        </w:rPr>
        <w:t xml:space="preserve"> </w:t>
      </w:r>
      <w:r w:rsidR="00E01914" w:rsidRPr="00EB0BF2">
        <w:rPr>
          <w:sz w:val="23"/>
          <w:szCs w:val="23"/>
        </w:rPr>
        <w:t>na velikost ekrana</w:t>
      </w:r>
      <w:r w:rsidR="003573BC" w:rsidRPr="00EB0BF2">
        <w:rPr>
          <w:sz w:val="23"/>
          <w:szCs w:val="23"/>
        </w:rPr>
        <w:t>,</w:t>
      </w:r>
      <w:r w:rsidR="00E01914" w:rsidRPr="00EB0BF2">
        <w:rPr>
          <w:sz w:val="23"/>
          <w:szCs w:val="23"/>
        </w:rPr>
        <w:t xml:space="preserve"> ne pušča prostora preteklosti in prihodnosti (in z njima hvaležnosti in upanju), saj nas sooča in postavlja zgolj v minljivost sedanjega trenutka. Kakor se sličice na ekranu zvrstijo, tako minevajo tudi sekunde življenja. Bog, čigar podaljšana roka smo na tem svetu, pa vabi, da delamo za jed, ki ne mine (prim. Jan 6,27), in zbiramo zaklade v večnosti, kjer ne bomo podvrženi minljivosti in propadanju (prim. </w:t>
      </w:r>
      <w:proofErr w:type="spellStart"/>
      <w:r w:rsidR="00E01914" w:rsidRPr="00EB0BF2">
        <w:rPr>
          <w:sz w:val="23"/>
          <w:szCs w:val="23"/>
        </w:rPr>
        <w:t>Mt</w:t>
      </w:r>
      <w:proofErr w:type="spellEnd"/>
      <w:r w:rsidR="00E01914" w:rsidRPr="00EB0BF2">
        <w:rPr>
          <w:sz w:val="23"/>
          <w:szCs w:val="23"/>
        </w:rPr>
        <w:t xml:space="preserve"> 6,20). Gre torej za to, kakšna bo naša večnost, kajti zemeljsko življenje se prej </w:t>
      </w:r>
      <w:r w:rsidR="000E7EC3" w:rsidRPr="00EB0BF2">
        <w:rPr>
          <w:sz w:val="23"/>
          <w:szCs w:val="23"/>
        </w:rPr>
        <w:t>a</w:t>
      </w:r>
      <w:r w:rsidR="00E01914" w:rsidRPr="00EB0BF2">
        <w:rPr>
          <w:sz w:val="23"/>
          <w:szCs w:val="23"/>
        </w:rPr>
        <w:t>li slej izteče.</w:t>
      </w:r>
    </w:p>
    <w:p w:rsidR="00E01914" w:rsidRPr="00EB0BF2" w:rsidRDefault="000E7EC3" w:rsidP="00EB0BF2">
      <w:pPr>
        <w:spacing w:after="0"/>
        <w:jc w:val="both"/>
        <w:rPr>
          <w:sz w:val="23"/>
          <w:szCs w:val="23"/>
        </w:rPr>
      </w:pPr>
      <w:r w:rsidRPr="00EB0BF2">
        <w:rPr>
          <w:sz w:val="23"/>
          <w:szCs w:val="23"/>
        </w:rPr>
        <w:t xml:space="preserve">Ta glas siren, ki človekovo obzorje in spomin </w:t>
      </w:r>
      <w:proofErr w:type="spellStart"/>
      <w:r w:rsidRPr="00EB0BF2">
        <w:rPr>
          <w:sz w:val="23"/>
          <w:szCs w:val="23"/>
        </w:rPr>
        <w:t>oža</w:t>
      </w:r>
      <w:proofErr w:type="spellEnd"/>
      <w:r w:rsidRPr="00EB0BF2">
        <w:rPr>
          <w:sz w:val="23"/>
          <w:szCs w:val="23"/>
        </w:rPr>
        <w:t xml:space="preserve"> na velikost ekrana ali sobice, odvzema vsako vrednost in dostojanstvo. Zato je dobro klicati Svetega Duha, ki uči in spominja vsega, česar nas Jezus uči (prim. </w:t>
      </w:r>
      <w:proofErr w:type="spellStart"/>
      <w:r w:rsidRPr="00EB0BF2">
        <w:rPr>
          <w:sz w:val="23"/>
          <w:szCs w:val="23"/>
        </w:rPr>
        <w:t>Jn</w:t>
      </w:r>
      <w:proofErr w:type="spellEnd"/>
      <w:r w:rsidRPr="00EB0BF2">
        <w:rPr>
          <w:sz w:val="23"/>
          <w:szCs w:val="23"/>
        </w:rPr>
        <w:t xml:space="preserve"> 14,26). On nas uči in spominja ter šepeče: »Ne pozabi, kdo si!</w:t>
      </w:r>
      <w:r w:rsidR="003573BC" w:rsidRPr="00EB0BF2">
        <w:rPr>
          <w:sz w:val="23"/>
          <w:szCs w:val="23"/>
        </w:rPr>
        <w:t xml:space="preserve"> Si mnogo več od tega, kar misliš, da si sedaj.</w:t>
      </w:r>
      <w:r w:rsidRPr="00EB0BF2">
        <w:rPr>
          <w:sz w:val="23"/>
          <w:szCs w:val="23"/>
        </w:rPr>
        <w:t xml:space="preserve">« Ne pozabi, da si nastal iz ljubezni Boga in staršev. Ne pozabi, da si Božji otrok. Ne pozabi, da te je on poklical in postavil, tja, kjer si, in ti zaupal poslanstvo in križ, ki ju nosiš. On je naredil vse to in nihče drug. </w:t>
      </w:r>
      <w:r w:rsidR="003573BC" w:rsidRPr="00EB0BF2">
        <w:rPr>
          <w:sz w:val="23"/>
          <w:szCs w:val="23"/>
        </w:rPr>
        <w:t xml:space="preserve">»Nikar se ne boj, saj sem te odkupil, </w:t>
      </w:r>
      <w:r w:rsidR="003573BC" w:rsidRPr="00EB0BF2">
        <w:rPr>
          <w:rStyle w:val="highlight"/>
          <w:sz w:val="23"/>
          <w:szCs w:val="23"/>
        </w:rPr>
        <w:t>poklical</w:t>
      </w:r>
      <w:r w:rsidR="003573BC" w:rsidRPr="00EB0BF2">
        <w:rPr>
          <w:sz w:val="23"/>
          <w:szCs w:val="23"/>
        </w:rPr>
        <w:t xml:space="preserve"> sem te po imenu: </w:t>
      </w:r>
      <w:r w:rsidR="003573BC" w:rsidRPr="00EB0BF2">
        <w:rPr>
          <w:rStyle w:val="highlight"/>
          <w:sz w:val="23"/>
          <w:szCs w:val="23"/>
        </w:rPr>
        <w:t>moj</w:t>
      </w:r>
      <w:r w:rsidR="003573BC" w:rsidRPr="00EB0BF2">
        <w:rPr>
          <w:sz w:val="23"/>
          <w:szCs w:val="23"/>
        </w:rPr>
        <w:t xml:space="preserve"> </w:t>
      </w:r>
      <w:r w:rsidR="003573BC" w:rsidRPr="00EB0BF2">
        <w:rPr>
          <w:rStyle w:val="highlight"/>
          <w:sz w:val="23"/>
          <w:szCs w:val="23"/>
        </w:rPr>
        <w:t>si</w:t>
      </w:r>
      <w:r w:rsidR="003573BC" w:rsidRPr="00EB0BF2">
        <w:rPr>
          <w:sz w:val="23"/>
          <w:szCs w:val="23"/>
        </w:rPr>
        <w:t>!« (Iz 43,1).</w:t>
      </w:r>
    </w:p>
    <w:sectPr w:rsidR="00E01914" w:rsidRPr="00EB0BF2" w:rsidSect="009B6F2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hyphenationZone w:val="425"/>
  <w:drawingGridHorizontalSpacing w:val="110"/>
  <w:displayHorizontalDrawingGridEvery w:val="2"/>
  <w:displayVerticalDrawingGridEvery w:val="2"/>
  <w:characterSpacingControl w:val="doNotCompress"/>
  <w:compat>
    <w:useFELayout/>
  </w:compat>
  <w:rsids>
    <w:rsidRoot w:val="000F0B3E"/>
    <w:rsid w:val="000A56D8"/>
    <w:rsid w:val="000E7EC3"/>
    <w:rsid w:val="000F0B3E"/>
    <w:rsid w:val="00216319"/>
    <w:rsid w:val="00343824"/>
    <w:rsid w:val="003573BC"/>
    <w:rsid w:val="00637C43"/>
    <w:rsid w:val="0067272F"/>
    <w:rsid w:val="006B7CED"/>
    <w:rsid w:val="007044D0"/>
    <w:rsid w:val="0085162C"/>
    <w:rsid w:val="008F33FA"/>
    <w:rsid w:val="009024C9"/>
    <w:rsid w:val="009B6F25"/>
    <w:rsid w:val="00A171CF"/>
    <w:rsid w:val="00AC089E"/>
    <w:rsid w:val="00B75F0D"/>
    <w:rsid w:val="00B76694"/>
    <w:rsid w:val="00BB6D95"/>
    <w:rsid w:val="00BF5285"/>
    <w:rsid w:val="00E01914"/>
    <w:rsid w:val="00EB0BF2"/>
    <w:rsid w:val="00F633E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27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ghlight">
    <w:name w:val="highlight"/>
    <w:basedOn w:val="Privzetapisavaodstavka"/>
    <w:rsid w:val="00357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ghlight">
    <w:name w:val="highlight"/>
    <w:basedOn w:val="Privzetapisavaodstavka"/>
    <w:rsid w:val="00357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LukaT</dc:creator>
  <cp:lastModifiedBy>Brigita</cp:lastModifiedBy>
  <cp:revision>7</cp:revision>
  <dcterms:created xsi:type="dcterms:W3CDTF">2021-09-15T08:06:00Z</dcterms:created>
  <dcterms:modified xsi:type="dcterms:W3CDTF">2021-10-29T08:58:00Z</dcterms:modified>
</cp:coreProperties>
</file>