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EA" w:rsidRPr="00083B94" w:rsidRDefault="000418EA" w:rsidP="00B00F52">
      <w:pPr>
        <w:spacing w:after="0"/>
        <w:jc w:val="center"/>
        <w:rPr>
          <w:rFonts w:ascii="Times New Roman" w:hAnsi="Times New Roman"/>
          <w:sz w:val="28"/>
          <w:szCs w:val="28"/>
          <w:lang w:val="de-DE"/>
        </w:rPr>
      </w:pPr>
      <w:r w:rsidRPr="00083B94">
        <w:rPr>
          <w:rFonts w:ascii="Times New Roman" w:hAnsi="Times New Roman"/>
          <w:sz w:val="28"/>
          <w:szCs w:val="28"/>
          <w:lang w:val="de-DE"/>
        </w:rPr>
        <w:t>Kard. Franc Rode</w:t>
      </w:r>
    </w:p>
    <w:p w:rsidR="000418EA" w:rsidRPr="00B00F52" w:rsidRDefault="000418EA" w:rsidP="00B00F52">
      <w:pPr>
        <w:spacing w:after="0"/>
        <w:jc w:val="center"/>
        <w:rPr>
          <w:rFonts w:ascii="Times New Roman" w:hAnsi="Times New Roman"/>
          <w:sz w:val="28"/>
          <w:szCs w:val="28"/>
          <w:lang w:val="de-DE"/>
        </w:rPr>
      </w:pPr>
      <w:r w:rsidRPr="00B00F52">
        <w:rPr>
          <w:rFonts w:ascii="Times New Roman" w:hAnsi="Times New Roman"/>
          <w:sz w:val="28"/>
          <w:szCs w:val="28"/>
          <w:lang w:val="de-DE"/>
        </w:rPr>
        <w:t xml:space="preserve">Homilija </w:t>
      </w:r>
      <w:r>
        <w:rPr>
          <w:rFonts w:ascii="Times New Roman" w:hAnsi="Times New Roman"/>
          <w:sz w:val="28"/>
          <w:szCs w:val="28"/>
          <w:lang w:val="de-DE"/>
        </w:rPr>
        <w:t>pri sv. maši z</w:t>
      </w:r>
      <w:r w:rsidRPr="00B00F52">
        <w:rPr>
          <w:rFonts w:ascii="Times New Roman" w:hAnsi="Times New Roman"/>
          <w:sz w:val="28"/>
          <w:szCs w:val="28"/>
          <w:lang w:val="de-DE"/>
        </w:rPr>
        <w:t xml:space="preserve"> blagoslov</w:t>
      </w:r>
      <w:r>
        <w:rPr>
          <w:rFonts w:ascii="Times New Roman" w:hAnsi="Times New Roman"/>
          <w:sz w:val="28"/>
          <w:szCs w:val="28"/>
          <w:lang w:val="de-DE"/>
        </w:rPr>
        <w:t>om</w:t>
      </w:r>
      <w:r w:rsidRPr="00B00F52">
        <w:rPr>
          <w:rFonts w:ascii="Times New Roman" w:hAnsi="Times New Roman"/>
          <w:sz w:val="28"/>
          <w:szCs w:val="28"/>
          <w:lang w:val="de-DE"/>
        </w:rPr>
        <w:t xml:space="preserve"> kipa </w:t>
      </w:r>
      <w:bookmarkStart w:id="0" w:name="_GoBack"/>
      <w:r w:rsidRPr="00B00F52">
        <w:rPr>
          <w:rFonts w:ascii="Times New Roman" w:hAnsi="Times New Roman"/>
          <w:sz w:val="28"/>
          <w:szCs w:val="28"/>
          <w:lang w:val="de-DE"/>
        </w:rPr>
        <w:t>kard.</w:t>
      </w:r>
      <w:bookmarkEnd w:id="0"/>
      <w:r w:rsidRPr="00B00F52">
        <w:rPr>
          <w:rFonts w:ascii="Times New Roman" w:hAnsi="Times New Roman"/>
          <w:sz w:val="28"/>
          <w:szCs w:val="28"/>
          <w:lang w:val="de-DE"/>
        </w:rPr>
        <w:t xml:space="preserve"> </w:t>
      </w:r>
      <w:r>
        <w:rPr>
          <w:rFonts w:ascii="Times New Roman" w:hAnsi="Times New Roman"/>
          <w:sz w:val="28"/>
          <w:szCs w:val="28"/>
          <w:lang w:val="de-DE"/>
        </w:rPr>
        <w:t>Alojzija Ambrožiča</w:t>
      </w:r>
    </w:p>
    <w:p w:rsidR="000418EA" w:rsidRDefault="000418EA" w:rsidP="00B00F52">
      <w:pPr>
        <w:spacing w:after="0"/>
        <w:ind w:firstLine="567"/>
        <w:jc w:val="center"/>
        <w:rPr>
          <w:rFonts w:ascii="Times New Roman" w:hAnsi="Times New Roman"/>
          <w:sz w:val="28"/>
          <w:szCs w:val="28"/>
          <w:lang w:val="sl-SI"/>
        </w:rPr>
      </w:pPr>
      <w:r w:rsidRPr="00B00F52">
        <w:rPr>
          <w:rFonts w:ascii="Times New Roman" w:hAnsi="Times New Roman"/>
          <w:sz w:val="28"/>
          <w:szCs w:val="28"/>
          <w:lang w:val="de-DE"/>
        </w:rPr>
        <w:t>Dobrova, 8. junij 2014</w:t>
      </w:r>
    </w:p>
    <w:p w:rsidR="000418EA" w:rsidRDefault="000418EA" w:rsidP="00CD6421">
      <w:pPr>
        <w:spacing w:after="0"/>
        <w:ind w:firstLine="567"/>
        <w:jc w:val="both"/>
        <w:rPr>
          <w:rFonts w:ascii="Times New Roman" w:hAnsi="Times New Roman"/>
          <w:sz w:val="28"/>
          <w:szCs w:val="28"/>
          <w:lang w:val="sl-SI"/>
        </w:rPr>
      </w:pPr>
    </w:p>
    <w:p w:rsidR="000418EA" w:rsidRPr="00236A85" w:rsidRDefault="000418EA" w:rsidP="00CD6421">
      <w:pPr>
        <w:spacing w:after="0"/>
        <w:ind w:firstLine="567"/>
        <w:jc w:val="both"/>
        <w:rPr>
          <w:rFonts w:ascii="Times New Roman" w:hAnsi="Times New Roman"/>
          <w:sz w:val="28"/>
          <w:szCs w:val="28"/>
          <w:lang w:val="sl-SI"/>
        </w:rPr>
      </w:pPr>
      <w:r w:rsidRPr="00236A85">
        <w:rPr>
          <w:rFonts w:ascii="Times New Roman" w:hAnsi="Times New Roman"/>
          <w:sz w:val="28"/>
          <w:szCs w:val="28"/>
          <w:lang w:val="sl-SI"/>
        </w:rPr>
        <w:t>Prav je in spodobi se, da ste sredi Dobrove postavili sp</w:t>
      </w:r>
      <w:r>
        <w:rPr>
          <w:rFonts w:ascii="Times New Roman" w:hAnsi="Times New Roman"/>
          <w:sz w:val="28"/>
          <w:szCs w:val="28"/>
          <w:lang w:val="sl-SI"/>
        </w:rPr>
        <w:t>o</w:t>
      </w:r>
      <w:r w:rsidRPr="00236A85">
        <w:rPr>
          <w:rFonts w:ascii="Times New Roman" w:hAnsi="Times New Roman"/>
          <w:sz w:val="28"/>
          <w:szCs w:val="28"/>
          <w:lang w:val="sl-SI"/>
        </w:rPr>
        <w:t>menik svojemu znamenitemu rojaku in velikemu Slovencu, nadškofu in kardinalu Alojziju Ambrožiču. Že v Stari zavezi Sveto pismo naroča: “Izkažimo čast slavnim možem, našim prednikom po rodu. Bili so znameniti možje zaradi svoje moči, svetovalci zaradi svoje pameti, voditelji ljudstva s svojimi nasveti” (Sirah 44). Nedvomno bi bil kard</w:t>
      </w:r>
      <w:r>
        <w:rPr>
          <w:rFonts w:ascii="Times New Roman" w:hAnsi="Times New Roman"/>
          <w:sz w:val="28"/>
          <w:szCs w:val="28"/>
          <w:lang w:val="sl-SI"/>
        </w:rPr>
        <w:t>inal</w:t>
      </w:r>
      <w:r w:rsidRPr="00236A85">
        <w:rPr>
          <w:rFonts w:ascii="Times New Roman" w:hAnsi="Times New Roman"/>
          <w:sz w:val="28"/>
          <w:szCs w:val="28"/>
          <w:lang w:val="sl-SI"/>
        </w:rPr>
        <w:t xml:space="preserve"> Ambrožič vesel pozornosti, ki mu jo izkazuje domača župnija in domači kraj, na katerega je bil vse življenje močno navezan, saj je čutil, da so tu korenine njegovega rodu in izvir njegove istovetnosti. Hvala gospodu župniku Lojzetu Golobu za plemenito pobudo in uspešno uresničitev.</w:t>
      </w:r>
    </w:p>
    <w:p w:rsidR="000418EA" w:rsidRPr="00236A85" w:rsidRDefault="000418EA" w:rsidP="00CD6421">
      <w:pPr>
        <w:spacing w:after="0"/>
        <w:ind w:firstLine="567"/>
        <w:jc w:val="both"/>
        <w:rPr>
          <w:rFonts w:ascii="Times New Roman" w:hAnsi="Times New Roman"/>
          <w:sz w:val="28"/>
          <w:szCs w:val="28"/>
          <w:lang w:val="sl-SI"/>
        </w:rPr>
      </w:pPr>
      <w:r w:rsidRPr="00236A85">
        <w:rPr>
          <w:rFonts w:ascii="Times New Roman" w:hAnsi="Times New Roman"/>
          <w:sz w:val="28"/>
          <w:szCs w:val="28"/>
          <w:lang w:val="sl-SI"/>
        </w:rPr>
        <w:t>Ni mi znano, od kdaj so v teh krajih navzoči Ambrožičevi. Verjetno več stoletij. Kot tradicionalna slovenska podeželska družina s številnimi otroki, trdno usidrana v veri in zvesta Cerkvi, poštena in delavna, gospodarsko dobro stoječa – oče je imel manjšo trgovino – brez kompleksov manjvrednosti pred sosedi, so bili Ambrožičevi v bistvu zadovoljni s svojim stanjem in niso čutili potrebe po kakšnem nasilnem spreminjanju sveta, kot so ga oznanjali ruski boljševiki in njihovi slovenski pristaši. Bolj ko so se med vojno širile novice o umorih poštenih ljudi, manj so se mogle številne slovenske družine, kot so bili Ambrožičevi, identificirati z revolucionarno ideologijo in s skupino, ki ni izbirala sredstev na svoji poti do oblasti. Posebno so se čutile ogrožene družine, kot je bila Ambrožičeva. Tako je razumljivo, da so se ob koncu vojne odločili, da zapustijo dom in se umaknejo na Koroško. Odločitev je bila sicer težka, a posebno za Lojzeta providencialna. Kaj bi sicer petnajstletni fant, sin klerikalnega veljaka, v novi družbi, ki ji je vladala partija? Da bi nezvest sam sebi prestopil v nasprotni tabor, kot so to storili mnogi, ni misliti. Ambrožičevi niso bili iz takega testa. Verjetno bi se bil odločil za pot tihega odpora, se izpostavil zasramovanjem in ponižanjem ali celo zaporu, kot se je zgodilo mnogim, ki so se v tistih letih odločali za duhovniški poklic. Nekateri so še zdaj med nami, tihe priče slovenskega junaštva in časti.</w:t>
      </w:r>
    </w:p>
    <w:p w:rsidR="000418EA" w:rsidRPr="00236A85" w:rsidRDefault="000418EA" w:rsidP="00CD6421">
      <w:pPr>
        <w:spacing w:after="0"/>
        <w:ind w:firstLine="567"/>
        <w:jc w:val="both"/>
        <w:rPr>
          <w:rFonts w:ascii="Times New Roman" w:hAnsi="Times New Roman"/>
          <w:sz w:val="28"/>
          <w:szCs w:val="28"/>
          <w:lang w:val="sl-SI"/>
        </w:rPr>
      </w:pPr>
      <w:r w:rsidRPr="00236A85">
        <w:rPr>
          <w:rFonts w:ascii="Times New Roman" w:hAnsi="Times New Roman"/>
          <w:sz w:val="28"/>
          <w:szCs w:val="28"/>
          <w:lang w:val="sl-SI"/>
        </w:rPr>
        <w:t>Pred Lojzetom ni bilo te dileme. Kljub težki usodi begunstva je uspešno končal klasično gimnazijo v Spittalu ob Dravi in se je v novi domovini Kanadi, kamor se je družina preselila leta 1948, odločil za duhovniški poklic in stopil v torontsko semenišče.</w:t>
      </w:r>
    </w:p>
    <w:p w:rsidR="000418EA" w:rsidRPr="00236A85" w:rsidRDefault="000418EA" w:rsidP="00CD6421">
      <w:pPr>
        <w:spacing w:after="0"/>
        <w:ind w:firstLine="567"/>
        <w:jc w:val="both"/>
        <w:rPr>
          <w:rFonts w:ascii="Times New Roman" w:hAnsi="Times New Roman"/>
          <w:sz w:val="28"/>
          <w:szCs w:val="28"/>
          <w:lang w:val="sl-SI"/>
        </w:rPr>
      </w:pPr>
      <w:r w:rsidRPr="00236A85">
        <w:rPr>
          <w:rFonts w:ascii="Times New Roman" w:hAnsi="Times New Roman"/>
          <w:sz w:val="28"/>
          <w:szCs w:val="28"/>
          <w:lang w:val="sl-SI"/>
        </w:rPr>
        <w:t>Kako se je talentiran slovenski fant vživel v nov angleški svet in v cerkveno občestvo, kjer so tedaj prevladovali Irci? Kolikor sem ga poznal, moram reči, da je bila aklimatizacija kar supešna. Izvrstno je govoril angleško, sicer z rahlo gorenjsko okornostjo, v sebi je razvil tipični anglosaški čut za humor, se poglobil v angleško književnost in si prevzel novo miselnost in kulturo, skupaj s fatalnim občutkom superi</w:t>
      </w:r>
      <w:r>
        <w:rPr>
          <w:rFonts w:ascii="Times New Roman" w:hAnsi="Times New Roman"/>
          <w:sz w:val="28"/>
          <w:szCs w:val="28"/>
          <w:lang w:val="sl-SI"/>
        </w:rPr>
        <w:t>o</w:t>
      </w:r>
      <w:r w:rsidRPr="00236A85">
        <w:rPr>
          <w:rFonts w:ascii="Times New Roman" w:hAnsi="Times New Roman"/>
          <w:sz w:val="28"/>
          <w:szCs w:val="28"/>
          <w:lang w:val="sl-SI"/>
        </w:rPr>
        <w:t>rnosti angleško govorečega Kanadčana. Ob tem pa naj poudarim, da ta prehod v nov kulturni svet v njem ni nikoli rodil občutka manjvrednosti zaradi njegovih slovenskih korenin, kljub občudovanju severnoameriške civilizacije z njeno uspešnostjo v gospodarstvu in politiki. Kot mnogi Severnoameričani je gledal rahlo pomilovalno celo na svoje francosko govoreče rojake iz Quebeca, da ne omenjam Južne Amerike. Skratka, Lojze je ostal v jedru Slovenec, hkrati pa si je posrečeno privzel in osvojil miselnost in življenjske navade svojega novega okolja, z nekaterimi predsodki vred. Nedvomno je bila sinteza med Slovenijo in Albionom posrečena in vsi, ki smo ga poznali, smo imeli vtis srečnega in uspešnega človeka.</w:t>
      </w:r>
    </w:p>
    <w:p w:rsidR="000418EA" w:rsidRPr="00236A85" w:rsidRDefault="000418EA" w:rsidP="00CD6421">
      <w:pPr>
        <w:spacing w:after="0"/>
        <w:ind w:firstLine="567"/>
        <w:jc w:val="both"/>
        <w:rPr>
          <w:rFonts w:ascii="Times New Roman" w:hAnsi="Times New Roman"/>
          <w:sz w:val="28"/>
          <w:szCs w:val="28"/>
          <w:lang w:val="sl-SI"/>
        </w:rPr>
      </w:pPr>
      <w:r w:rsidRPr="00236A85">
        <w:rPr>
          <w:rFonts w:ascii="Times New Roman" w:hAnsi="Times New Roman"/>
          <w:sz w:val="28"/>
          <w:szCs w:val="28"/>
          <w:lang w:val="sl-SI"/>
        </w:rPr>
        <w:t>Po študiju teologije v torontskem semenišču je bil Lojze leta 1955 posvečen v duhovnika. Novo mašo je im</w:t>
      </w:r>
      <w:r>
        <w:rPr>
          <w:rFonts w:ascii="Times New Roman" w:hAnsi="Times New Roman"/>
          <w:sz w:val="28"/>
          <w:szCs w:val="28"/>
          <w:lang w:val="sl-SI"/>
        </w:rPr>
        <w:t>el</w:t>
      </w:r>
      <w:r w:rsidRPr="00236A85">
        <w:rPr>
          <w:rFonts w:ascii="Times New Roman" w:hAnsi="Times New Roman"/>
          <w:sz w:val="28"/>
          <w:szCs w:val="28"/>
          <w:lang w:val="sl-SI"/>
        </w:rPr>
        <w:t xml:space="preserve"> v novi cerkvi Marije Pomagaj, ki so jo slovenski verniki zgradili leto poprej. </w:t>
      </w:r>
    </w:p>
    <w:p w:rsidR="000418EA" w:rsidRPr="00236A85" w:rsidRDefault="000418EA" w:rsidP="00CD6421">
      <w:pPr>
        <w:spacing w:after="0"/>
        <w:ind w:firstLine="567"/>
        <w:jc w:val="both"/>
        <w:rPr>
          <w:rFonts w:ascii="Times New Roman" w:hAnsi="Times New Roman"/>
          <w:sz w:val="28"/>
          <w:szCs w:val="28"/>
          <w:lang w:val="sl-SI"/>
        </w:rPr>
      </w:pPr>
      <w:r w:rsidRPr="00236A85">
        <w:rPr>
          <w:rFonts w:ascii="Times New Roman" w:hAnsi="Times New Roman"/>
          <w:sz w:val="28"/>
          <w:szCs w:val="28"/>
          <w:lang w:val="sl-SI"/>
        </w:rPr>
        <w:t>V tem času je bila katoliška skupnost v Torontu pretežno pod vodstvom irskih škofov. Šele po drugi svetovni vojni s prihodom novih priseljencev – Italijanov, Poljakov, Hrvatov, Slovencev, Portugalcev, Latinoameričanov, Filipincev in Vietnamcev – se je irski monopol nad Cerkvijo zmanjšal.</w:t>
      </w:r>
    </w:p>
    <w:p w:rsidR="000418EA" w:rsidRPr="00236A85" w:rsidRDefault="000418EA" w:rsidP="00CD6421">
      <w:pPr>
        <w:spacing w:after="0"/>
        <w:ind w:firstLine="567"/>
        <w:jc w:val="both"/>
        <w:rPr>
          <w:rFonts w:ascii="Times New Roman" w:hAnsi="Times New Roman"/>
          <w:sz w:val="28"/>
          <w:szCs w:val="28"/>
          <w:lang w:val="sl-SI"/>
        </w:rPr>
      </w:pPr>
      <w:r w:rsidRPr="00236A85">
        <w:rPr>
          <w:rFonts w:ascii="Times New Roman" w:hAnsi="Times New Roman"/>
          <w:sz w:val="28"/>
          <w:szCs w:val="28"/>
          <w:lang w:val="sl-SI"/>
        </w:rPr>
        <w:t xml:space="preserve">Mladi Ambrožič je po dobro opravljenem študiju teologije, po zglednem življenju in uspešnem vključenju v </w:t>
      </w:r>
      <w:r>
        <w:rPr>
          <w:rFonts w:ascii="Times New Roman" w:hAnsi="Times New Roman"/>
          <w:sz w:val="28"/>
          <w:szCs w:val="28"/>
          <w:lang w:val="sl-SI"/>
        </w:rPr>
        <w:t>kanadsko</w:t>
      </w:r>
      <w:r w:rsidRPr="00236A85">
        <w:rPr>
          <w:rFonts w:ascii="Times New Roman" w:hAnsi="Times New Roman"/>
          <w:sz w:val="28"/>
          <w:szCs w:val="28"/>
          <w:lang w:val="sl-SI"/>
        </w:rPr>
        <w:t xml:space="preserve"> okolje kmalu opozoril nase. Tako so ga dve leti po posvečenju predstojniki poslali na podiplomski študij v Rim, kjer je opravil magisterij iz teologije in bibličnih znanosti. Sledilo je sedemletno obdobje poučevanja v semenišču, nakar se je zopet znašel v šolskih klopeh. Tokrat na univerzi v Würzburgu v Nemčiji, kjer je doktoriral iz teologije. Po nekaj letih profesure je leta 1976 pri 46 letih postal pomožni škof v Torontu. Pred posvečenjem mu je jugoslovansko veleposlaništvo poslalo v dar izbor slovenskih vin, pa je pošiljko zavrnil in s tem pokazal distanco do režima, ki je vladal v Sloveniji. </w:t>
      </w:r>
    </w:p>
    <w:p w:rsidR="000418EA" w:rsidRPr="00236A85" w:rsidRDefault="000418EA" w:rsidP="00CD6421">
      <w:pPr>
        <w:spacing w:after="0"/>
        <w:ind w:firstLine="567"/>
        <w:jc w:val="both"/>
        <w:rPr>
          <w:rFonts w:ascii="Times New Roman" w:hAnsi="Times New Roman"/>
          <w:sz w:val="28"/>
          <w:szCs w:val="28"/>
          <w:lang w:val="sl-SI"/>
        </w:rPr>
      </w:pPr>
      <w:r w:rsidRPr="00236A85">
        <w:rPr>
          <w:rFonts w:ascii="Times New Roman" w:hAnsi="Times New Roman"/>
          <w:sz w:val="28"/>
          <w:szCs w:val="28"/>
          <w:lang w:val="sl-SI"/>
        </w:rPr>
        <w:t>Kot pomožni škof je bil zadolžen zlasti za narodne župnije. Rad je obiskoval te mlade skupnosti z vseh koncev sveta, govoril v njihovih jezikih in jih opogumljal. Posebno skrb pa je pokazal do katoliških višjih šol, ki jih je bilo tedaj v škofiji 42, in pazil, da se je v njih oznanjal pravi katoliški nauk. Zato se je zavzel za novo izdajo katoliškega katekizma.</w:t>
      </w:r>
    </w:p>
    <w:p w:rsidR="000418EA" w:rsidRPr="00236A85" w:rsidRDefault="000418EA" w:rsidP="00CD6421">
      <w:pPr>
        <w:spacing w:after="0"/>
        <w:ind w:firstLine="851"/>
        <w:jc w:val="both"/>
        <w:rPr>
          <w:rFonts w:ascii="Times New Roman" w:hAnsi="Times New Roman"/>
          <w:sz w:val="28"/>
          <w:szCs w:val="28"/>
          <w:lang w:val="sl-SI"/>
        </w:rPr>
      </w:pPr>
      <w:r w:rsidRPr="00236A85">
        <w:rPr>
          <w:rFonts w:ascii="Times New Roman" w:hAnsi="Times New Roman"/>
          <w:sz w:val="28"/>
          <w:szCs w:val="28"/>
          <w:lang w:val="sl-SI"/>
        </w:rPr>
        <w:t>Po uspešnem služenju kot pomožni škof, pa tudi zaradi sporov med Irci in Italijani za mesto torontskega nadškofa, je leta 1986 Ambrožič postal nadškof-koadjutor, štiri leta kasn</w:t>
      </w:r>
      <w:r>
        <w:rPr>
          <w:rFonts w:ascii="Times New Roman" w:hAnsi="Times New Roman"/>
          <w:sz w:val="28"/>
          <w:szCs w:val="28"/>
          <w:lang w:val="sl-SI"/>
        </w:rPr>
        <w:t>eje, po odstopu kardinala</w:t>
      </w:r>
      <w:r w:rsidRPr="00236A85">
        <w:rPr>
          <w:rFonts w:ascii="Times New Roman" w:hAnsi="Times New Roman"/>
          <w:sz w:val="28"/>
          <w:szCs w:val="28"/>
          <w:lang w:val="sl-SI"/>
        </w:rPr>
        <w:t xml:space="preserve"> Carterja, pa nadškof ordinarij. V konsistoriju 21. februarja 1998 ga je papež Janez Pavel II. imenoval za kardinala. Tedaj sem mu kot ljubljanski nadškof poslal naslednji telegram: »Vaša Eminenca, v imenu ljubljanske Cerkve, ki ste v njenem naročju prejeli milost svetega krsta in prve osnove zveličavnega nauka, Vam iz srca čestitam ob imenovanju v zbor kardinalov. Slovenski katoličani se z veseljem in ponosom oziramo na Vas kot na svojega nadvse odličnega rojaka in prosimo Gospoda, da bi po priprošnji Device Marije znali vedno pogumno in z evangeljsko doslednostjo pričevati za ljubezen do Kristusa in Cerkve.« </w:t>
      </w:r>
    </w:p>
    <w:p w:rsidR="000418EA" w:rsidRPr="00236A85" w:rsidRDefault="000418EA" w:rsidP="00CD6421">
      <w:pPr>
        <w:spacing w:after="0"/>
        <w:ind w:firstLine="851"/>
        <w:jc w:val="both"/>
        <w:rPr>
          <w:rFonts w:ascii="Times New Roman" w:hAnsi="Times New Roman"/>
          <w:sz w:val="28"/>
          <w:szCs w:val="28"/>
          <w:lang w:val="sl-SI"/>
        </w:rPr>
      </w:pPr>
      <w:r w:rsidRPr="00236A85">
        <w:rPr>
          <w:rFonts w:ascii="Times New Roman" w:hAnsi="Times New Roman"/>
          <w:sz w:val="28"/>
          <w:szCs w:val="28"/>
          <w:lang w:val="sl-SI"/>
        </w:rPr>
        <w:t>Spomladi istega leta smo ga kot drugega kardinala slovenskega rodu slovesno sprejeli v ljubljanski stolnici. Spomnim se, da mi je ob koncu slovesno</w:t>
      </w:r>
      <w:r>
        <w:rPr>
          <w:rFonts w:ascii="Times New Roman" w:hAnsi="Times New Roman"/>
          <w:sz w:val="28"/>
          <w:szCs w:val="28"/>
          <w:lang w:val="sl-SI"/>
        </w:rPr>
        <w:t>s</w:t>
      </w:r>
      <w:r w:rsidRPr="00236A85">
        <w:rPr>
          <w:rFonts w:ascii="Times New Roman" w:hAnsi="Times New Roman"/>
          <w:sz w:val="28"/>
          <w:szCs w:val="28"/>
          <w:lang w:val="sl-SI"/>
        </w:rPr>
        <w:t>ti dejal: »Dobro si prestal prvi ogenj. Kar naprej!«</w:t>
      </w:r>
    </w:p>
    <w:p w:rsidR="000418EA" w:rsidRPr="00236A85" w:rsidRDefault="000418EA" w:rsidP="00CD6421">
      <w:pPr>
        <w:spacing w:after="0"/>
        <w:ind w:firstLine="851"/>
        <w:jc w:val="both"/>
        <w:rPr>
          <w:rFonts w:ascii="Times New Roman" w:hAnsi="Times New Roman"/>
          <w:sz w:val="28"/>
          <w:szCs w:val="28"/>
          <w:lang w:val="sl-SI"/>
        </w:rPr>
      </w:pPr>
      <w:r w:rsidRPr="00236A85">
        <w:rPr>
          <w:rFonts w:ascii="Times New Roman" w:hAnsi="Times New Roman"/>
          <w:sz w:val="28"/>
          <w:szCs w:val="28"/>
          <w:lang w:val="sl-SI"/>
        </w:rPr>
        <w:t>Kot nadškof in kardinal je Ambrožič postal eden vidnejših predstavnikov katoliške Cerkve v mednarodni javnosti in cenjen svetovalec raznih vatikanskih dikasterijev. Dvakrat je sodeloval na škofovski sinodi in bil svetovalec Svetemu sedežu v gospodarskih zadevah.</w:t>
      </w:r>
    </w:p>
    <w:p w:rsidR="000418EA" w:rsidRPr="00236A85" w:rsidRDefault="000418EA" w:rsidP="00CD6421">
      <w:pPr>
        <w:spacing w:after="0"/>
        <w:ind w:firstLine="851"/>
        <w:jc w:val="both"/>
        <w:rPr>
          <w:rFonts w:ascii="Times New Roman" w:hAnsi="Times New Roman"/>
          <w:sz w:val="28"/>
          <w:szCs w:val="28"/>
          <w:lang w:val="sl-SI"/>
        </w:rPr>
      </w:pPr>
      <w:r w:rsidRPr="00236A85">
        <w:rPr>
          <w:rFonts w:ascii="Times New Roman" w:hAnsi="Times New Roman"/>
          <w:sz w:val="28"/>
          <w:szCs w:val="28"/>
          <w:lang w:val="sl-SI"/>
        </w:rPr>
        <w:t>Izreden, edinstven trenutek njegovega škofovanja v Torontu je bilo Svetovno srečanj</w:t>
      </w:r>
      <w:r>
        <w:rPr>
          <w:rFonts w:ascii="Times New Roman" w:hAnsi="Times New Roman"/>
          <w:sz w:val="28"/>
          <w:szCs w:val="28"/>
          <w:lang w:val="sl-SI"/>
        </w:rPr>
        <w:t>e</w:t>
      </w:r>
      <w:r w:rsidRPr="00236A85">
        <w:rPr>
          <w:rFonts w:ascii="Times New Roman" w:hAnsi="Times New Roman"/>
          <w:sz w:val="28"/>
          <w:szCs w:val="28"/>
          <w:lang w:val="sl-SI"/>
        </w:rPr>
        <w:t xml:space="preserve"> mladih leta 2002, srečanje, ki si ga je srčno želel in skrbno pripravil. »Moje mesto je sprejelo papeža z mladimi vsega sveta z izrednim izkustvom vere in radosti,« je dejal. Kljub močnemu deževju se je okrog Janeza Pavla II. zbralo skoraj milijon mladih.</w:t>
      </w:r>
    </w:p>
    <w:p w:rsidR="000418EA" w:rsidRPr="00236A85" w:rsidRDefault="000418EA" w:rsidP="00CD6421">
      <w:pPr>
        <w:spacing w:after="0"/>
        <w:ind w:firstLine="851"/>
        <w:jc w:val="both"/>
        <w:rPr>
          <w:rFonts w:ascii="Times New Roman" w:hAnsi="Times New Roman"/>
          <w:sz w:val="28"/>
          <w:szCs w:val="28"/>
          <w:lang w:val="sl-SI"/>
        </w:rPr>
      </w:pPr>
      <w:r w:rsidRPr="00236A85">
        <w:rPr>
          <w:rFonts w:ascii="Times New Roman" w:hAnsi="Times New Roman"/>
          <w:sz w:val="28"/>
          <w:szCs w:val="28"/>
          <w:lang w:val="sl-SI"/>
        </w:rPr>
        <w:t>Ob dopolnjenem 75. letu se je odpovedal škofiji in papež Benedikt XVI. je njegovo odpoved sprejel leto kasneje. V tem času so se že pojavljala znamenja bolezni. Kljub temu je še enkrat obiskal Slovenijo in domačo župnijo. Ko sem ga leta 2011, tri mesece pred smrtjo, obiskal v domu ostarelih v Torontu, me ni več spoznal. Po dolgi bolezni je v popoldanskih urah dne 26. avgusta 2011 mirno zaspal v Gospodu. Njegova smrt je močno pretresla kanadsko javnost. Ljudje so se ga spominjali kot človeka brez ovinkov, z jasno in odločno besedo, ki je imel raje dejanja kot besede. Spoštljiv do vsakega prepričanja je ostal vedno trdno usidran v svoji katoliški zavesti. »Kanadčan s slovenskim srcem, ki ni nikoli skrival svojih slovenskih korenin in svoj</w:t>
      </w:r>
      <w:r>
        <w:rPr>
          <w:rFonts w:ascii="Times New Roman" w:hAnsi="Times New Roman"/>
          <w:sz w:val="28"/>
          <w:szCs w:val="28"/>
          <w:lang w:val="sl-SI"/>
        </w:rPr>
        <w:t>e</w:t>
      </w:r>
      <w:r w:rsidRPr="00236A85">
        <w:rPr>
          <w:rFonts w:ascii="Times New Roman" w:hAnsi="Times New Roman"/>
          <w:sz w:val="28"/>
          <w:szCs w:val="28"/>
          <w:lang w:val="sl-SI"/>
        </w:rPr>
        <w:t xml:space="preserve"> zgodovin</w:t>
      </w:r>
      <w:r>
        <w:rPr>
          <w:rFonts w:ascii="Times New Roman" w:hAnsi="Times New Roman"/>
          <w:sz w:val="28"/>
          <w:szCs w:val="28"/>
          <w:lang w:val="sl-SI"/>
        </w:rPr>
        <w:t>e</w:t>
      </w:r>
      <w:r w:rsidRPr="00236A85">
        <w:rPr>
          <w:rFonts w:ascii="Times New Roman" w:hAnsi="Times New Roman"/>
          <w:sz w:val="28"/>
          <w:szCs w:val="28"/>
          <w:lang w:val="sl-SI"/>
        </w:rPr>
        <w:t xml:space="preserve"> begunca,« je ob njegovi smrti zapisal vatikanski list Osservatore Romano.</w:t>
      </w:r>
    </w:p>
    <w:p w:rsidR="000418EA" w:rsidRDefault="000418EA" w:rsidP="00236A85">
      <w:pPr>
        <w:spacing w:after="0"/>
        <w:ind w:firstLine="851"/>
        <w:jc w:val="both"/>
        <w:rPr>
          <w:rFonts w:ascii="Times New Roman" w:hAnsi="Times New Roman"/>
          <w:sz w:val="28"/>
          <w:szCs w:val="28"/>
          <w:lang w:val="sl-SI"/>
        </w:rPr>
      </w:pPr>
      <w:r w:rsidRPr="00236A85">
        <w:rPr>
          <w:rFonts w:ascii="Times New Roman" w:hAnsi="Times New Roman"/>
          <w:sz w:val="28"/>
          <w:szCs w:val="28"/>
          <w:lang w:val="sl-SI"/>
        </w:rPr>
        <w:t xml:space="preserve">Njegovo slovensko srce je posebno močno bilo v dnevih slovenskega osamosvajanja leta 1991. Kako dramatično je doživljal te slavne trenutke naše zgodovine, pričuje pismo, ki ga je pisal tedanjemu ljubljanskemu nadškofu Šuštarju 13. julija tistega leta: </w:t>
      </w:r>
    </w:p>
    <w:p w:rsidR="000418EA" w:rsidRDefault="000418EA" w:rsidP="00236A85">
      <w:pPr>
        <w:spacing w:after="0"/>
        <w:ind w:firstLine="851"/>
        <w:jc w:val="both"/>
        <w:rPr>
          <w:rFonts w:ascii="Times New Roman" w:hAnsi="Times New Roman"/>
          <w:sz w:val="28"/>
          <w:szCs w:val="28"/>
          <w:lang w:val="sl-SI"/>
        </w:rPr>
      </w:pPr>
      <w:r w:rsidRPr="00236A85">
        <w:rPr>
          <w:rFonts w:ascii="Times New Roman" w:hAnsi="Times New Roman"/>
          <w:sz w:val="28"/>
          <w:szCs w:val="28"/>
          <w:lang w:val="sl-SI"/>
        </w:rPr>
        <w:t xml:space="preserve">»Dragi Lojze, pišem Ti, ker Te osebno poznam. Toda to pismo, kratko in morda angleško hladno, je namenjeno vsem, ki imate breme odločanja v teh težkih dnevih. </w:t>
      </w:r>
      <w:r>
        <w:rPr>
          <w:rFonts w:ascii="Times New Roman" w:hAnsi="Times New Roman"/>
          <w:sz w:val="28"/>
          <w:szCs w:val="28"/>
          <w:lang w:val="sl-SI"/>
        </w:rPr>
        <w:t xml:space="preserve">(...) </w:t>
      </w:r>
    </w:p>
    <w:p w:rsidR="000418EA" w:rsidRDefault="000418EA" w:rsidP="00236A85">
      <w:pPr>
        <w:spacing w:after="0"/>
        <w:ind w:firstLine="851"/>
        <w:jc w:val="both"/>
        <w:rPr>
          <w:rFonts w:ascii="Times New Roman" w:hAnsi="Times New Roman"/>
          <w:sz w:val="28"/>
          <w:szCs w:val="28"/>
          <w:lang w:val="sl-SI"/>
        </w:rPr>
      </w:pPr>
      <w:r>
        <w:rPr>
          <w:rFonts w:ascii="Times New Roman" w:hAnsi="Times New Roman"/>
          <w:sz w:val="28"/>
          <w:szCs w:val="28"/>
          <w:lang w:val="sl-SI"/>
        </w:rPr>
        <w:t xml:space="preserve">Kako lepo je bilo, ob vsem vašem trpljenju in negotovosti, biti Slovenec v teh dnevih. Dobili ste politično in vojaško bitko, zmagali ste pa na še odločilnejši fronti, namreč na fronti javnih občil in svetovnega političnega mnenja. Prvič v vsej moderni zgodovini je Slovenija kot Slovenija prihajala na prve strani svetovnih dnevnikov in v prve minute televizijskih poročil dan za dnem, teden za tednom. Vaš odpor, vaš pogum, vaša pamet in spretnost, vaše gentlemenstvo je nekaj čudovitega. Naj se vam kot emigrant iz srca zahvalim – to, kar ste vi, me afirmira v novi domovini. Sam sem napravil, kar sem pač mogel: pisal sem predsedniku kanadske zvezne vlade, govoril z javnimi občili, poskrbel za izjavo kanadske in ameriške škofovske konference. Slovenci v Kanadi in Torontu pomagajo stari domovini z vso vdanostjo in iznajdljivostjo. Toda glavno delo ste in boste opravili vi, Slovenci v domovini. Naj vam s solzami v očeh povem, kako ponosen sem, da sem Slovenec. </w:t>
      </w:r>
    </w:p>
    <w:p w:rsidR="000418EA" w:rsidRDefault="000418EA" w:rsidP="00236A85">
      <w:pPr>
        <w:spacing w:after="0"/>
        <w:ind w:firstLine="851"/>
        <w:jc w:val="both"/>
        <w:rPr>
          <w:rFonts w:ascii="Times New Roman" w:hAnsi="Times New Roman"/>
          <w:sz w:val="28"/>
          <w:szCs w:val="28"/>
          <w:lang w:val="sl-SI"/>
        </w:rPr>
      </w:pPr>
      <w:r>
        <w:rPr>
          <w:rFonts w:ascii="Times New Roman" w:hAnsi="Times New Roman"/>
          <w:sz w:val="28"/>
          <w:szCs w:val="28"/>
          <w:lang w:val="sl-SI"/>
        </w:rPr>
        <w:t>Naj bo Bog z vami v težavah, ki vas še čakajo. Vdani Lojze Ambrožič.«</w:t>
      </w:r>
    </w:p>
    <w:p w:rsidR="000418EA" w:rsidRDefault="000418EA" w:rsidP="00236A85">
      <w:pPr>
        <w:spacing w:after="0"/>
        <w:ind w:firstLine="851"/>
        <w:jc w:val="both"/>
        <w:rPr>
          <w:rFonts w:ascii="Times New Roman" w:hAnsi="Times New Roman"/>
          <w:sz w:val="28"/>
          <w:szCs w:val="28"/>
          <w:lang w:val="sl-SI"/>
        </w:rPr>
      </w:pPr>
      <w:r>
        <w:rPr>
          <w:rFonts w:ascii="Times New Roman" w:hAnsi="Times New Roman"/>
          <w:sz w:val="28"/>
          <w:szCs w:val="28"/>
          <w:lang w:val="sl-SI"/>
        </w:rPr>
        <w:t>Tak je bil kardinal Ambrožič. Klen značaj, mož vere in zvestobe Cerkvi, skrben pastir svoje črede, Kanadčan po kulturi, Slovenec po srcu.</w:t>
      </w:r>
    </w:p>
    <w:p w:rsidR="000418EA" w:rsidRPr="00236A85" w:rsidRDefault="000418EA" w:rsidP="00236A85">
      <w:pPr>
        <w:spacing w:after="0"/>
        <w:ind w:firstLine="851"/>
        <w:jc w:val="both"/>
        <w:rPr>
          <w:rFonts w:ascii="Times New Roman" w:hAnsi="Times New Roman"/>
          <w:sz w:val="28"/>
          <w:szCs w:val="28"/>
          <w:lang w:val="sl-SI"/>
        </w:rPr>
      </w:pPr>
      <w:r>
        <w:rPr>
          <w:rFonts w:ascii="Times New Roman" w:hAnsi="Times New Roman"/>
          <w:sz w:val="28"/>
          <w:szCs w:val="28"/>
          <w:lang w:val="sl-SI"/>
        </w:rPr>
        <w:t>Francoski slikar Georges Braque je nekje zapisal: »Narod je velik po tem, kar daje drugim narodom.« S kardinalom Ambrožičem smo svetu in Cerkvi dali izjemnega človeka in kristjana, ki nam je v čast. Naj nam bo tudi v zgled.</w:t>
      </w:r>
    </w:p>
    <w:sectPr w:rsidR="000418EA" w:rsidRPr="00236A85" w:rsidSect="009F196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0EC"/>
    <w:rsid w:val="000310EC"/>
    <w:rsid w:val="000418EA"/>
    <w:rsid w:val="00050C71"/>
    <w:rsid w:val="00083B94"/>
    <w:rsid w:val="00236A85"/>
    <w:rsid w:val="002630FA"/>
    <w:rsid w:val="002B26CC"/>
    <w:rsid w:val="003D261F"/>
    <w:rsid w:val="00433AAD"/>
    <w:rsid w:val="0052152B"/>
    <w:rsid w:val="00653464"/>
    <w:rsid w:val="00751240"/>
    <w:rsid w:val="008D63B6"/>
    <w:rsid w:val="009F1963"/>
    <w:rsid w:val="00A71D67"/>
    <w:rsid w:val="00B00F52"/>
    <w:rsid w:val="00CD6421"/>
    <w:rsid w:val="00D6591E"/>
    <w:rsid w:val="00E1017A"/>
    <w:rsid w:val="00F273A3"/>
    <w:rsid w:val="00FD250E"/>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63"/>
    <w:pPr>
      <w:spacing w:after="200" w:line="276" w:lineRule="auto"/>
    </w:pPr>
    <w:rPr>
      <w:lang w:val="it-I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917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1413</Words>
  <Characters>8056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Kard</dc:title>
  <dc:subject/>
  <dc:creator>MP</dc:creator>
  <cp:keywords/>
  <dc:description/>
  <cp:lastModifiedBy>Nadskofija Ljubljana</cp:lastModifiedBy>
  <cp:revision>2</cp:revision>
  <dcterms:created xsi:type="dcterms:W3CDTF">2014-06-06T11:52:00Z</dcterms:created>
  <dcterms:modified xsi:type="dcterms:W3CDTF">2014-06-06T11:52:00Z</dcterms:modified>
</cp:coreProperties>
</file>